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420" w:lineRule="atLeast"/>
        <w:ind w:left="0" w:firstLine="420"/>
      </w:pPr>
      <w:bookmarkStart w:id="0" w:name="_GoBack"/>
      <w:bookmarkEnd w:id="0"/>
      <w:r>
        <w:rPr>
          <w:rFonts w:hint="eastAsia" w:ascii="宋体" w:hAnsi="宋体" w:eastAsia="宋体" w:cs="宋体"/>
          <w:i w:val="0"/>
          <w:iCs w:val="0"/>
          <w:caps w:val="0"/>
          <w:color w:val="000000"/>
          <w:spacing w:val="0"/>
          <w:sz w:val="24"/>
          <w:szCs w:val="24"/>
          <w:shd w:val="clear" w:fill="FFFFFF"/>
        </w:rPr>
        <w:t>附</w:t>
      </w:r>
      <w:r>
        <w:rPr>
          <w:rFonts w:hint="eastAsia" w:ascii="宋体" w:hAnsi="宋体" w:eastAsia="宋体" w:cs="宋体"/>
          <w:i w:val="0"/>
          <w:iCs w:val="0"/>
          <w:caps w:val="0"/>
          <w:color w:val="000000"/>
          <w:spacing w:val="0"/>
          <w:sz w:val="24"/>
          <w:szCs w:val="24"/>
          <w:shd w:val="clear" w:fill="FFFFFF"/>
          <w:lang w:val="en-US" w:eastAsia="zh-CN"/>
        </w:rPr>
        <w:t>件</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1"/>
          <w:szCs w:val="21"/>
          <w:shd w:val="clear" w:fill="FFFFFF"/>
        </w:rPr>
        <w:t>            </w:t>
      </w:r>
    </w:p>
    <w:p>
      <w:pPr>
        <w:pStyle w:val="3"/>
        <w:keepNext w:val="0"/>
        <w:keepLines w:val="0"/>
        <w:widowControl/>
        <w:suppressLineNumbers w:val="0"/>
        <w:spacing w:line="420" w:lineRule="atLeast"/>
        <w:ind w:left="0" w:firstLine="420"/>
        <w:jc w:val="center"/>
        <w:rPr>
          <w:rStyle w:val="7"/>
          <w:rFonts w:hint="eastAsia" w:ascii="宋体" w:hAnsi="宋体" w:eastAsia="宋体" w:cs="宋体"/>
          <w:b/>
          <w:bCs/>
          <w:i w:val="0"/>
          <w:iCs w:val="0"/>
          <w:caps w:val="0"/>
          <w:color w:val="000000"/>
          <w:spacing w:val="0"/>
          <w:sz w:val="24"/>
          <w:szCs w:val="24"/>
          <w:shd w:val="clear" w:fill="FFFFFF"/>
        </w:rPr>
      </w:pPr>
      <w:r>
        <w:rPr>
          <w:rStyle w:val="7"/>
          <w:rFonts w:hint="eastAsia" w:ascii="宋体" w:hAnsi="宋体" w:eastAsia="宋体" w:cs="宋体"/>
          <w:b/>
          <w:bCs/>
          <w:i w:val="0"/>
          <w:iCs w:val="0"/>
          <w:caps w:val="0"/>
          <w:color w:val="000000"/>
          <w:spacing w:val="0"/>
          <w:sz w:val="21"/>
          <w:szCs w:val="21"/>
          <w:shd w:val="clear" w:fill="FFFFFF"/>
        </w:rPr>
        <w:t> </w:t>
      </w:r>
      <w:r>
        <w:rPr>
          <w:rStyle w:val="7"/>
          <w:rFonts w:hint="eastAsia" w:ascii="宋体" w:hAnsi="宋体" w:eastAsia="宋体" w:cs="宋体"/>
          <w:b/>
          <w:bCs/>
          <w:i w:val="0"/>
          <w:iCs w:val="0"/>
          <w:caps w:val="0"/>
          <w:color w:val="000000"/>
          <w:spacing w:val="0"/>
          <w:sz w:val="24"/>
          <w:szCs w:val="24"/>
          <w:shd w:val="clear" w:fill="FFFFFF"/>
        </w:rPr>
        <w:t xml:space="preserve"> 202</w:t>
      </w:r>
      <w:r>
        <w:rPr>
          <w:rStyle w:val="7"/>
          <w:rFonts w:hint="eastAsia" w:ascii="宋体" w:hAnsi="宋体" w:eastAsia="宋体" w:cs="宋体"/>
          <w:b/>
          <w:bCs/>
          <w:i w:val="0"/>
          <w:iCs w:val="0"/>
          <w:caps w:val="0"/>
          <w:color w:val="000000"/>
          <w:spacing w:val="0"/>
          <w:sz w:val="24"/>
          <w:szCs w:val="24"/>
          <w:shd w:val="clear" w:fill="FFFFFF"/>
          <w:lang w:val="en-US" w:eastAsia="zh-CN"/>
        </w:rPr>
        <w:t>2</w:t>
      </w:r>
      <w:r>
        <w:rPr>
          <w:rStyle w:val="7"/>
          <w:rFonts w:hint="eastAsia" w:ascii="宋体" w:hAnsi="宋体" w:eastAsia="宋体" w:cs="宋体"/>
          <w:b/>
          <w:bCs/>
          <w:i w:val="0"/>
          <w:iCs w:val="0"/>
          <w:caps w:val="0"/>
          <w:color w:val="000000"/>
          <w:spacing w:val="0"/>
          <w:sz w:val="24"/>
          <w:szCs w:val="24"/>
          <w:shd w:val="clear" w:fill="FFFFFF"/>
        </w:rPr>
        <w:t>年</w:t>
      </w:r>
      <w:r>
        <w:rPr>
          <w:rStyle w:val="7"/>
          <w:rFonts w:hint="eastAsia" w:ascii="宋体" w:hAnsi="宋体" w:eastAsia="宋体" w:cs="宋体"/>
          <w:b/>
          <w:bCs/>
          <w:i w:val="0"/>
          <w:iCs w:val="0"/>
          <w:caps w:val="0"/>
          <w:color w:val="000000"/>
          <w:spacing w:val="0"/>
          <w:sz w:val="24"/>
          <w:szCs w:val="24"/>
          <w:shd w:val="clear" w:fill="FFFFFF"/>
          <w:lang w:val="en-US" w:eastAsia="zh-CN"/>
        </w:rPr>
        <w:t>度</w:t>
      </w:r>
      <w:r>
        <w:rPr>
          <w:rStyle w:val="7"/>
          <w:rFonts w:hint="eastAsia" w:ascii="宋体" w:hAnsi="宋体" w:eastAsia="宋体" w:cs="宋体"/>
          <w:b/>
          <w:bCs/>
          <w:i w:val="0"/>
          <w:iCs w:val="0"/>
          <w:caps w:val="0"/>
          <w:color w:val="000000"/>
          <w:spacing w:val="0"/>
          <w:sz w:val="24"/>
          <w:szCs w:val="24"/>
          <w:shd w:val="clear" w:fill="FFFFFF"/>
        </w:rPr>
        <w:t>“交通银行残疾大学生励志奖”候选人简历</w:t>
      </w:r>
    </w:p>
    <w:p>
      <w:pPr>
        <w:pStyle w:val="3"/>
        <w:keepNext w:val="0"/>
        <w:keepLines w:val="0"/>
        <w:widowControl/>
        <w:suppressLineNumbers w:val="0"/>
        <w:spacing w:line="420" w:lineRule="atLeast"/>
        <w:ind w:left="0" w:firstLine="420"/>
        <w:jc w:val="center"/>
        <w:rPr>
          <w:rFonts w:hint="default" w:ascii="Times New Roman" w:hAnsi="Times New Roman" w:cs="Times New Roman"/>
          <w:b/>
          <w:bCs/>
          <w:sz w:val="24"/>
        </w:rPr>
      </w:pPr>
      <w:r>
        <w:rPr>
          <w:rFonts w:hint="default" w:ascii="Times New Roman" w:hAnsi="Times New Roman" w:cs="Times New Roman"/>
          <w:b/>
          <w:bCs/>
          <w:sz w:val="24"/>
        </w:rPr>
        <w:drawing>
          <wp:inline distT="0" distB="0" distL="114300" distR="114300">
            <wp:extent cx="1158875" cy="1850390"/>
            <wp:effectExtent l="0" t="0" r="3175" b="16510"/>
            <wp:docPr id="1" name="图片 1" descr="5BD012C53432098E739632B6A5D4B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BD012C53432098E739632B6A5D4B6A0"/>
                    <pic:cNvPicPr>
                      <a:picLocks noChangeAspect="1"/>
                    </pic:cNvPicPr>
                  </pic:nvPicPr>
                  <pic:blipFill>
                    <a:blip r:embed="rId4"/>
                    <a:stretch>
                      <a:fillRect/>
                    </a:stretch>
                  </pic:blipFill>
                  <pic:spPr>
                    <a:xfrm>
                      <a:off x="0" y="0"/>
                      <a:ext cx="1158875" cy="1850390"/>
                    </a:xfrm>
                    <a:prstGeom prst="rect">
                      <a:avLst/>
                    </a:prstGeom>
                  </pic:spPr>
                </pic:pic>
              </a:graphicData>
            </a:graphic>
          </wp:inline>
        </w:drawing>
      </w:r>
    </w:p>
    <w:p>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许敏，男，汉族，中共党员，</w:t>
      </w:r>
      <w:r>
        <w:rPr>
          <w:rFonts w:hint="eastAsia" w:ascii="宋体" w:hAnsi="宋体" w:eastAsia="宋体" w:cs="宋体"/>
          <w:sz w:val="24"/>
          <w:szCs w:val="24"/>
        </w:rPr>
        <w:t>安徽省铜陵市枞阳县</w:t>
      </w:r>
      <w:r>
        <w:rPr>
          <w:rFonts w:hint="eastAsia" w:ascii="宋体" w:hAnsi="宋体" w:eastAsia="宋体" w:cs="宋体"/>
          <w:sz w:val="24"/>
          <w:szCs w:val="24"/>
          <w:lang w:val="en-US" w:eastAsia="zh-CN"/>
        </w:rPr>
        <w:t>人</w:t>
      </w:r>
      <w:r>
        <w:rPr>
          <w:rFonts w:hint="eastAsia" w:ascii="宋体" w:hAnsi="宋体" w:eastAsia="宋体" w:cs="宋体"/>
          <w:kern w:val="2"/>
          <w:sz w:val="24"/>
          <w:szCs w:val="24"/>
          <w:lang w:val="en-US" w:eastAsia="zh-CN" w:bidi="ar-SA"/>
        </w:rPr>
        <w:t>，安徽财经大学2022级金融学学术研究生，曾任班级心理委员。</w:t>
      </w:r>
    </w:p>
    <w:p>
      <w:pPr>
        <w:pStyle w:val="3"/>
        <w:keepNext w:val="0"/>
        <w:keepLines w:val="0"/>
        <w:pageBreakBefore w:val="0"/>
        <w:widowControl/>
        <w:suppressLineNumbers w:val="0"/>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4"/>
          <w:szCs w:val="24"/>
          <w:shd w:val="clear" w:fill="FFFFFF"/>
        </w:rPr>
        <w:t>获奖情况</w:t>
      </w:r>
    </w:p>
    <w:p>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2018年3月，获全国大学生“自强之星”提名；</w:t>
      </w:r>
    </w:p>
    <w:p>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2018年3月，获安徽财经大学“优秀共青团员”称号；</w:t>
      </w:r>
    </w:p>
    <w:p>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2019年3月，获安徽财经大学综合素质奖，社会实践奖，社会工作奖；</w:t>
      </w:r>
    </w:p>
    <w:p>
      <w:pPr>
        <w:pStyle w:val="4"/>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textAlignment w:val="auto"/>
        <w:rPr>
          <w:rFonts w:ascii="宋体" w:hAnsi="宋体" w:eastAsia="宋体" w:cs="宋体"/>
          <w:sz w:val="24"/>
          <w:szCs w:val="24"/>
        </w:rPr>
      </w:pPr>
      <w:r>
        <w:rPr>
          <w:rFonts w:hint="eastAsia" w:ascii="宋体" w:hAnsi="宋体" w:eastAsia="宋体" w:cs="宋体"/>
          <w:sz w:val="24"/>
          <w:szCs w:val="24"/>
          <w:lang w:val="en-US" w:eastAsia="zh-CN"/>
        </w:rPr>
        <w:t>4.</w:t>
      </w:r>
      <w:r>
        <w:rPr>
          <w:rFonts w:ascii="宋体" w:hAnsi="宋体" w:eastAsia="宋体" w:cs="宋体"/>
          <w:sz w:val="24"/>
          <w:szCs w:val="24"/>
        </w:rPr>
        <w:t>2019年5月，获第十届全国大学生市场调研大赛安徽省赛区二等奖；</w:t>
      </w:r>
      <w:r>
        <w:rPr>
          <w:rFonts w:hint="eastAsia" w:ascii="宋体" w:hAnsi="宋体" w:eastAsia="宋体" w:cs="宋体"/>
          <w:sz w:val="24"/>
          <w:szCs w:val="24"/>
          <w:lang w:val="en-US" w:eastAsia="zh-CN"/>
        </w:rPr>
        <w:t>5.</w:t>
      </w:r>
      <w:r>
        <w:rPr>
          <w:rFonts w:ascii="宋体" w:hAnsi="宋体" w:eastAsia="宋体" w:cs="宋体"/>
          <w:sz w:val="24"/>
          <w:szCs w:val="24"/>
        </w:rPr>
        <w:t>2020年3月，获国家励志奖学金。</w:t>
      </w:r>
    </w:p>
    <w:p>
      <w:pPr>
        <w:pStyle w:val="3"/>
        <w:keepNext w:val="0"/>
        <w:keepLines w:val="0"/>
        <w:widowControl/>
        <w:suppressLineNumbers w:val="0"/>
        <w:spacing w:line="420" w:lineRule="atLeast"/>
        <w:ind w:left="0" w:firstLine="482" w:firstLineChars="200"/>
        <w:rPr>
          <w:sz w:val="24"/>
          <w:szCs w:val="24"/>
        </w:rPr>
      </w:pPr>
      <w:r>
        <w:rPr>
          <w:rStyle w:val="7"/>
          <w:rFonts w:hint="eastAsia" w:ascii="宋体" w:hAnsi="宋体" w:eastAsia="宋体" w:cs="宋体"/>
          <w:b/>
          <w:bCs/>
          <w:i w:val="0"/>
          <w:iCs w:val="0"/>
          <w:caps w:val="0"/>
          <w:color w:val="000000"/>
          <w:spacing w:val="0"/>
          <w:sz w:val="24"/>
          <w:szCs w:val="24"/>
          <w:shd w:val="clear" w:fill="FFFFFF"/>
        </w:rPr>
        <w:t>先进事迹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许敏，男，汉族，中共党员，安徽省铜陵市枞阳县</w:t>
      </w:r>
      <w:r>
        <w:rPr>
          <w:rFonts w:hint="eastAsia" w:ascii="宋体" w:hAnsi="宋体" w:cs="宋体"/>
          <w:sz w:val="24"/>
          <w:szCs w:val="24"/>
          <w:lang w:val="en-US" w:eastAsia="zh-CN"/>
        </w:rPr>
        <w:t>人。</w:t>
      </w:r>
      <w:r>
        <w:rPr>
          <w:rFonts w:hint="eastAsia" w:ascii="宋体" w:hAnsi="宋体" w:eastAsia="宋体" w:cs="宋体"/>
          <w:sz w:val="24"/>
          <w:szCs w:val="24"/>
        </w:rPr>
        <w:t>安徽财经大学金融学院2022级金融学专业学术研究生，从小被确诊为脑瘫，留下很严重的后遗症，被医生宣告几乎终身瘫痪的他，</w:t>
      </w:r>
      <w:r>
        <w:rPr>
          <w:rFonts w:hint="eastAsia" w:ascii="宋体" w:hAnsi="宋体" w:cs="宋体"/>
          <w:sz w:val="24"/>
          <w:szCs w:val="24"/>
          <w:lang w:val="en-US" w:eastAsia="zh-CN"/>
        </w:rPr>
        <w:t>与命运作</w:t>
      </w:r>
      <w:r>
        <w:rPr>
          <w:rFonts w:hint="eastAsia" w:ascii="宋体" w:hAnsi="宋体" w:eastAsia="宋体" w:cs="宋体"/>
          <w:sz w:val="24"/>
          <w:szCs w:val="24"/>
        </w:rPr>
        <w:t>斗争，从几近瘫痪到直立行走，用努力与汗水创造了一个又一个奇迹，如今成为一名品学兼优的研究生。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在校期间，许敏非常珍惜这来之不易的机会，坚持认真学习成为了他的习惯，老师和父母的教诲让他深深</w:t>
      </w:r>
      <w:r>
        <w:rPr>
          <w:rFonts w:hint="eastAsia" w:ascii="宋体" w:hAnsi="宋体" w:cs="宋体"/>
          <w:sz w:val="24"/>
          <w:szCs w:val="24"/>
          <w:lang w:val="en-US" w:eastAsia="zh-CN"/>
        </w:rPr>
        <w:t>地</w:t>
      </w:r>
      <w:r>
        <w:rPr>
          <w:rFonts w:hint="eastAsia" w:ascii="宋体" w:hAnsi="宋体" w:eastAsia="宋体" w:cs="宋体"/>
          <w:sz w:val="24"/>
          <w:szCs w:val="24"/>
        </w:rPr>
        <w:t>铭记，从小学到高中，他努力学好科学文化知识，最终考上了安徽财经大学，他深知这一路走来，靠的是党和政府的支持，学校老师和同学们的帮助，他觉得这是党和国家给自己的机会，他应该用自己最大的努力，刻苦学习增强本领，拥有真正的本领之后报效党和国家</w:t>
      </w:r>
      <w:r>
        <w:rPr>
          <w:rFonts w:hint="eastAsia" w:ascii="宋体" w:hAnsi="宋体" w:cs="宋体"/>
          <w:sz w:val="24"/>
          <w:szCs w:val="24"/>
          <w:lang w:eastAsia="zh-CN"/>
        </w:rPr>
        <w:t>。</w:t>
      </w:r>
      <w:r>
        <w:rPr>
          <w:rFonts w:hint="eastAsia" w:ascii="宋体" w:hAnsi="宋体" w:eastAsia="宋体" w:cs="宋体"/>
          <w:sz w:val="24"/>
          <w:szCs w:val="24"/>
        </w:rPr>
        <w:t>于是他对于学习非常上心，成绩一直名列前茅，在大学期间，许敏同学先后获得过学习优秀奖，综合素质评价奖，若干次社会实践奖，院级三好学生等，在2020年获得国家励志奖学金</w:t>
      </w:r>
      <w:r>
        <w:rPr>
          <w:rFonts w:hint="eastAsia" w:ascii="宋体" w:hAnsi="宋体" w:cs="宋体"/>
          <w:sz w:val="24"/>
          <w:szCs w:val="24"/>
          <w:lang w:eastAsia="zh-CN"/>
        </w:rPr>
        <w:t>。</w:t>
      </w:r>
      <w:r>
        <w:rPr>
          <w:rFonts w:hint="eastAsia" w:ascii="宋体" w:hAnsi="宋体" w:eastAsia="宋体" w:cs="宋体"/>
          <w:sz w:val="24"/>
          <w:szCs w:val="24"/>
        </w:rPr>
        <w:t>在忙于学习的同时，他积极参加各类学科竞赛，曾获得全国大学生数学建模安徽省赛区二等奖，全国市场调研大赛安徽省赛区二等奖两次，统计建模安徽省赛区三等奖，互联网+校内赛银牌，国元证券杯投资分析大赛安徽省二等奖，“三创赛”校内二等奖等，与此同时，他也积极投身科研事业，大学期间，以第一作者的身份公开发表学术论文两篇，主持并结项安徽省大学生创新创业训练项目两次，校内大学生创新创业训练项目一次。</w:t>
      </w:r>
      <w:r>
        <w:rPr>
          <w:rFonts w:hint="eastAsia" w:ascii="宋体" w:hAnsi="宋体" w:cs="宋体"/>
          <w:sz w:val="24"/>
          <w:szCs w:val="24"/>
          <w:lang w:val="en-US" w:eastAsia="zh-CN"/>
        </w:rPr>
        <w:t>2022年他</w:t>
      </w:r>
      <w:r>
        <w:rPr>
          <w:rFonts w:hint="eastAsia" w:ascii="宋体" w:hAnsi="宋体" w:eastAsia="宋体" w:cs="宋体"/>
          <w:sz w:val="24"/>
          <w:szCs w:val="24"/>
        </w:rPr>
        <w:t>以专业综合排名第一的成绩考入安徽财经大学金融学专业继续攻读研究生。</w:t>
      </w:r>
    </w:p>
    <w:p>
      <w:pPr>
        <w:spacing w:line="360" w:lineRule="auto"/>
        <w:ind w:firstLine="480" w:firstLineChars="200"/>
        <w:rPr>
          <w:rFonts w:ascii="仿宋_GB2312" w:hAnsi="仿宋_GB2312" w:eastAsia="仿宋_GB2312" w:cs="仿宋_GB2312"/>
          <w:sz w:val="28"/>
          <w:szCs w:val="28"/>
        </w:rPr>
      </w:pPr>
      <w:r>
        <w:rPr>
          <w:rFonts w:hint="eastAsia" w:ascii="宋体" w:hAnsi="宋体" w:eastAsia="宋体" w:cs="宋体"/>
          <w:sz w:val="24"/>
          <w:szCs w:val="24"/>
        </w:rPr>
        <w:t>虽然身有残疾，但仍不改党员本色，在班级，许敏是一名心理委员，为他们排忧解难，是同学们的“知心人”；在学校，他是社团负责人，尽心尽力办好一次又一次社团活动，也被评为优秀干事；在校外，他发挥党员的先锋模范作用，在家乡疫情严重时，他冲在一线，每天通宵达旦，填写数据报表，接听电话，协调物资调配，获得领导们的一致赞赏，他用实际行动展现一名党员的担当，用实际行动回报党和政府的帮助。</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YjI3NGFjNmYwNmNhNWFhZmE4NWZkYzMzZDYyYzUifQ=="/>
  </w:docVars>
  <w:rsids>
    <w:rsidRoot w:val="00000000"/>
    <w:rsid w:val="43DA28EB"/>
    <w:rsid w:val="4F901D98"/>
    <w:rsid w:val="699D7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uppressAutoHyphens w:val="0"/>
      <w:ind w:firstLine="420" w:firstLineChars="200"/>
    </w:pPr>
    <w:rPr>
      <w:rFonts w:ascii="Times New Roman" w:hAnsi="Times New Roman"/>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2"/>
    <w:basedOn w:val="2"/>
    <w:qFormat/>
    <w:uiPriority w:val="0"/>
    <w:rPr>
      <w:rFonts w:ascii="仿宋_GB2312" w:eastAsia="仿宋_GB2312" w:cs="仿宋_GB2312"/>
      <w:sz w:val="32"/>
      <w:lang w:bidi="ar-SA"/>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989</Words>
  <Characters>1029</Characters>
  <Lines>0</Lines>
  <Paragraphs>0</Paragraphs>
  <TotalTime>1</TotalTime>
  <ScaleCrop>false</ScaleCrop>
  <LinksUpToDate>false</LinksUpToDate>
  <CharactersWithSpaces>1043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2023-03-17T00:54:00Z</dcterms:created>
  <dc:creator>HP</dc:creator>
  <cp:lastModifiedBy>ℋᵅᵖᵖᵞᵕ</cp:lastModifiedBy>
  <dcterms:modified xsi:type="dcterms:W3CDTF">2023-03-17T05:26:17Z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A5AB6325924D49088CD49F210084BE1C</vt:lpwstr>
  </property>
</Properties>
</file>