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615"/>
        <w:gridCol w:w="2108"/>
        <w:gridCol w:w="1753"/>
        <w:gridCol w:w="1213"/>
        <w:gridCol w:w="1079"/>
        <w:gridCol w:w="2120"/>
      </w:tblGrid>
      <w:tr w14:paraId="61CFF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98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7C832F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附件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7"/>
                <w:snapToGrid w:val="0"/>
                <w:color w:val="000000"/>
                <w:lang w:val="en-US" w:eastAsia="zh-CN" w:bidi="ar"/>
              </w:rPr>
              <w:t xml:space="preserve">        </w:t>
            </w:r>
            <w:bookmarkStart w:id="0" w:name="_GoBack"/>
            <w:r>
              <w:rPr>
                <w:rStyle w:val="7"/>
                <w:snapToGrid w:val="0"/>
                <w:color w:val="000000"/>
                <w:lang w:val="en-US" w:eastAsia="zh-CN" w:bidi="ar"/>
              </w:rPr>
              <w:t xml:space="preserve"> </w:t>
            </w:r>
            <w:r>
              <w:rPr>
                <w:rStyle w:val="8"/>
                <w:snapToGrid w:val="0"/>
                <w:color w:val="000000"/>
                <w:lang w:val="en-US" w:eastAsia="zh-CN" w:bidi="ar"/>
              </w:rPr>
              <w:t>安徽财经大学本科生课外教学(第二课堂)课程</w:t>
            </w:r>
            <w:r>
              <w:rPr>
                <w:rStyle w:val="8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lang w:val="en-US" w:eastAsia="zh-CN" w:bidi="ar"/>
              </w:rPr>
              <w:t xml:space="preserve">                   </w:t>
            </w:r>
            <w:r>
              <w:rPr>
                <w:rStyle w:val="10"/>
                <w:snapToGrid w:val="0"/>
                <w:color w:val="000000"/>
                <w:lang w:val="en-US" w:eastAsia="zh-CN" w:bidi="ar"/>
              </w:rPr>
              <w:t>活动项目目录(202</w:t>
            </w:r>
            <w:r>
              <w:rPr>
                <w:rStyle w:val="10"/>
                <w:rFonts w:hint="eastAsia"/>
                <w:snapToGrid w:val="0"/>
                <w:color w:val="000000"/>
                <w:lang w:val="en-US" w:eastAsia="zh-CN" w:bidi="ar"/>
              </w:rPr>
              <w:t>4-2025学年</w:t>
            </w:r>
            <w:r>
              <w:rPr>
                <w:rStyle w:val="10"/>
                <w:snapToGrid w:val="0"/>
                <w:color w:val="000000"/>
                <w:lang w:val="en-US" w:eastAsia="zh-CN" w:bidi="ar"/>
              </w:rPr>
              <w:t>版)</w:t>
            </w:r>
            <w:bookmarkEnd w:id="0"/>
          </w:p>
        </w:tc>
      </w:tr>
      <w:tr w14:paraId="5147C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5C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snapToGrid w:val="0"/>
                <w:color w:val="000000"/>
                <w:lang w:val="en-US" w:eastAsia="zh-CN" w:bidi="ar"/>
              </w:rPr>
              <w:t>课程</w:t>
            </w:r>
            <w:r>
              <w:rPr>
                <w:rStyle w:val="11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1"/>
                <w:snapToGrid w:val="0"/>
                <w:color w:val="000000"/>
                <w:lang w:val="en-US" w:eastAsia="zh-CN" w:bidi="ar"/>
              </w:rPr>
              <w:t>名称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05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snapToGrid w:val="0"/>
                <w:color w:val="000000"/>
                <w:lang w:val="en-US" w:eastAsia="zh-CN" w:bidi="ar"/>
              </w:rPr>
              <w:t>活动</w:t>
            </w:r>
            <w:r>
              <w:rPr>
                <w:rStyle w:val="11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1"/>
                <w:snapToGrid w:val="0"/>
                <w:color w:val="000000"/>
                <w:lang w:val="en-US" w:eastAsia="zh-CN" w:bidi="ar"/>
              </w:rPr>
              <w:t>类别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68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snapToGrid w:val="0"/>
                <w:color w:val="000000"/>
                <w:lang w:val="en-US" w:eastAsia="zh-CN" w:bidi="ar"/>
              </w:rPr>
              <w:t>活动项目名称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snapToGrid w:val="0"/>
                <w:color w:val="000000"/>
                <w:lang w:val="en-US" w:eastAsia="zh-CN" w:bidi="ar"/>
              </w:rPr>
              <w:t>主办(承办)</w:t>
            </w:r>
            <w:r>
              <w:rPr>
                <w:rStyle w:val="11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1"/>
                <w:snapToGrid w:val="0"/>
                <w:color w:val="000000"/>
                <w:lang w:val="en-US" w:eastAsia="zh-CN" w:bidi="ar"/>
              </w:rPr>
              <w:t>单位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8E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snapToGrid w:val="0"/>
                <w:color w:val="000000"/>
                <w:lang w:val="en-US" w:eastAsia="zh-CN" w:bidi="ar"/>
              </w:rPr>
              <w:t>级别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3A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snapToGrid w:val="0"/>
                <w:color w:val="000000"/>
                <w:lang w:val="en-US" w:eastAsia="zh-CN" w:bidi="ar"/>
              </w:rPr>
              <w:t>学分值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64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snapToGrid w:val="0"/>
                <w:color w:val="000000"/>
                <w:lang w:val="en-US" w:eastAsia="zh-CN" w:bidi="ar"/>
              </w:rPr>
              <w:t>备注</w:t>
            </w:r>
          </w:p>
        </w:tc>
      </w:tr>
      <w:tr w14:paraId="29217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5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明德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志远</w:t>
            </w:r>
          </w:p>
        </w:tc>
        <w:tc>
          <w:tcPr>
            <w:tcW w:w="6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39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思想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政治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与道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德修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养类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活动</w:t>
            </w:r>
          </w:p>
        </w:tc>
        <w:tc>
          <w:tcPr>
            <w:tcW w:w="210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7B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“青年马克思主义者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培养工程”培训班</w:t>
            </w:r>
          </w:p>
        </w:tc>
        <w:tc>
          <w:tcPr>
            <w:tcW w:w="17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8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团中央</w:t>
            </w: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01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国家级</w:t>
            </w:r>
          </w:p>
        </w:tc>
        <w:tc>
          <w:tcPr>
            <w:tcW w:w="1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52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2分</w:t>
            </w:r>
          </w:p>
        </w:tc>
        <w:tc>
          <w:tcPr>
            <w:tcW w:w="21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39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完成课程内容并获得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结业证书</w:t>
            </w:r>
          </w:p>
        </w:tc>
      </w:tr>
      <w:tr w14:paraId="3474B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726E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DAE7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B79A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7D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团省委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3C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13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7D9B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ECF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711A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42DB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E77A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54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AC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43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FD8F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1B7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F324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E84A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09C5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A7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3D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7C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20D2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D7D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5A87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3547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F4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党校培训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F0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党委组织部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C4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4C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9F5B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BC7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9C7B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3D82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FF36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EB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各学院党委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57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1F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6503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0D2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D918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D549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2E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团校培养活动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FE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C7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B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A9CD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664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9A0C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B027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B5D1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8D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C9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5F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6307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94F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BFBA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50EE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C0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学生骨干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培训班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23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39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5C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CE35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8F4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F769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F99A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E82B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68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E2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42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00F1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20B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C6A6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7997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5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团支部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风采大赛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4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2A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0D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82FDA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D4A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67E5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F82F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0E35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35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28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46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11714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A9A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C102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89D6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4B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“学宪法，讲宪法”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AF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0B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5E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70A82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687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4602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6D87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B2A0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03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EE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AA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EBDF4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A03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4B80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8C53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8DA7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00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64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8E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28600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972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E651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BE18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60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思政类音视频征集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3D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56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E6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966DD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9B6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A54B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05C5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DF09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79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校职能部门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EF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E9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4EF29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1F4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D6EF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57C9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5AC1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35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08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97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4AA76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A87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DEBA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EEBB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18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征兵主题教育活动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D3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学生处(党委学生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工作部)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6B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32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B86C2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E79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E2AB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4EB3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E14D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1B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DF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17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887DA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F36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640D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FE3F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48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学生管理主题教育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5C3C2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学生处(党委学生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工作部)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1A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0A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C8400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225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5D44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B354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EB04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96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BD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2F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87DB4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0A7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0A4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BFD0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75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考风考纪诚信教育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主题活动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5F0E4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学生处(党委学生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工作部)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12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AB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FB8F0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CE0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A7AA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EB87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4AA5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27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3D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76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958D7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926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A781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4D14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3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新生启航教育活动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2CF56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学生处(党委学生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工作部)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50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F3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59C21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AAF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8481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173A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8141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88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F0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A9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3ADBD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212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2EAD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7E17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5A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学生资助主题教育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B7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学生处(党委学生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工作部)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45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E0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199C5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D39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79DA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3CE5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C545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3C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C6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76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6B72F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FC4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6A93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426E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6E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“我和国旗有个约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定”养成教育活动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C2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F5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56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BF1C3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9A8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12FE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8B85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33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校史学习系列活动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C9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FC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75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41821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A8F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27D3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2CE5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6D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青春领航活动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75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经济学院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91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09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C1990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C5D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C158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1A3B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6D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“红色经典短剧”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1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金融学院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4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A7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70D3D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5FA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ABE6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152F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2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“春泥·旗帜”宣讲团专题微宣讲活动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35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统计与应用数学学院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FD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D4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rFonts w:hint="default"/>
                <w:snapToGrid w:val="0"/>
                <w:color w:val="000000"/>
                <w:lang w:val="en-US" w:eastAsia="zh-CN" w:bidi="ar"/>
              </w:rPr>
            </w:pPr>
            <w:r>
              <w:rPr>
                <w:rStyle w:val="19"/>
                <w:snapToGrid w:val="0"/>
                <w:color w:val="000000"/>
                <w:lang w:val="en-US" w:eastAsia="zh-CN" w:bidi="ar"/>
              </w:rPr>
              <w:t>0.3</w:t>
            </w:r>
            <w:r>
              <w:rPr>
                <w:rStyle w:val="19"/>
                <w:rFonts w:hint="eastAsia"/>
                <w:snapToGrid w:val="0"/>
                <w:color w:val="000000"/>
                <w:lang w:val="en-US" w:eastAsia="zh-CN" w:bidi="ar"/>
              </w:rPr>
              <w:t>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755D0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19E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807DA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D096F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BB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道德情景剧大赛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BF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马克思主义学院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B0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71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4A947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091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CFD1C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00D63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067C4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“四史”学习教育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AB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团支部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25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班级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37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E91FA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0C7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F14FB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A8F8E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0D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“社会主义核心价值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观”主题教育活动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C5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团支部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5B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班级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77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9F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由各团支部统计参与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人员后在系统内填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报，经学院团委审核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后发放</w:t>
            </w:r>
          </w:p>
        </w:tc>
      </w:tr>
      <w:tr w14:paraId="4616D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F6F6A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1B23B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EC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主题团日活动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BB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团支部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D1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班级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6E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24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由各团支部统计参与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人员后在系统内填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报，经学院团委审核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后发放</w:t>
            </w:r>
          </w:p>
        </w:tc>
      </w:tr>
      <w:tr w14:paraId="63735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0038A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561D2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86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其他团支部活动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8A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团支部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9E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班级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A7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8A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各团支部每学期需按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照团支部“三会两制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一课”的要求完成相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应活动(每年集中团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课学习不少于4次/8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学时), 由各团支部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统计参与人员后在系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统内填报，经学院团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委审核后发放，每次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支部活动加0.1分</w:t>
            </w:r>
          </w:p>
        </w:tc>
      </w:tr>
      <w:tr w14:paraId="2C75D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A7CA6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E5E05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BD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</w:t>
            </w:r>
          </w:p>
        </w:tc>
        <w:tc>
          <w:tcPr>
            <w:tcW w:w="2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r2bl w:val="single" w:color="000000" w:sz="4" w:space="0"/>
            </w:tcBorders>
            <w:shd w:val="clear" w:color="auto" w:fill="auto"/>
            <w:vAlign w:val="top"/>
          </w:tcPr>
          <w:p w14:paraId="5D8DF78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 w14:paraId="7FCF536A">
            <w:pPr>
              <w:bidi w:val="0"/>
              <w:jc w:val="center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BF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6F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其他思想政治与道德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修养类活动</w:t>
            </w:r>
          </w:p>
        </w:tc>
      </w:tr>
      <w:tr w14:paraId="72A5B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C6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智圆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行方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1A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学术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科技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类活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动</w:t>
            </w: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4C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考研(保研)经验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交流会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03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A1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B5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D1B30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987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E69A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12F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C6A6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C5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88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3F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03D71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000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B986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027C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B7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大学生学术论坛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BD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科研处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60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8E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E336C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524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CFB6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50BC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A9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财经论坛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B4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经济学院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18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06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8803E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A42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9C37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EB14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AD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经济热点案例分析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86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经济学院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DF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A3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B0204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4DF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60F6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60DA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5F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金融文化节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04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金融学院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FF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29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E6357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DBA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B57D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B4C8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DE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“英语秀”个人风采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展示大赛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7DE3A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国际经济贸易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8D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77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5F2B0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2EF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50BE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5EE7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2E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电子商务知识竞赛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F7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工商管理学院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34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49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B6908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0AF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957C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DAEC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14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旅游线路设计大赛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E4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工商管理学院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E9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8B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AE3D3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16A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C5C4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F888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2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财会知识竞赛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CB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会计学院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2E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27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DF48F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100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00D0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2E8B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FE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会计大讲堂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C0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会计学院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05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7E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36650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371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FE7E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5E67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7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会计文化节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B2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会计学院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F6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00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68083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D2B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9C6E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2C9B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F1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公共管理知识竞赛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95BB8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财政与公共管理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4D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C7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80D47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D49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5F85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3D30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3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校园课题调研大赛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545FF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财政与公共管理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39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6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CD75E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9FD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DF39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9794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0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劳动保障知识短视频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87327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财政与公共管理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B5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79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05723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F02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1D7F5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405FB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D7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无领导小组讨论大赛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3EB28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财政与公共管理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5D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09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5E971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250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EEF43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3D17B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95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“社区治理现代化建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设”调研报告评比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E2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财政与公共管理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E9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F3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31626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065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EBFE9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D6C49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85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Style w:val="12"/>
                <w:rFonts w:hint="default"/>
                <w:snapToGrid w:val="0"/>
                <w:color w:val="000000"/>
                <w:lang w:val="en-US" w:eastAsia="zh-CN" w:bidi="ar"/>
              </w:rPr>
              <w:t>“</w:t>
            </w:r>
            <w:r>
              <w:rPr>
                <w:rStyle w:val="12"/>
                <w:rFonts w:hint="eastAsia"/>
                <w:snapToGrid w:val="0"/>
                <w:color w:val="000000"/>
                <w:lang w:val="en-US" w:eastAsia="zh-CN" w:bidi="ar"/>
              </w:rPr>
              <w:t>数字风云</w:t>
            </w:r>
            <w:r>
              <w:rPr>
                <w:rStyle w:val="12"/>
                <w:rFonts w:hint="default"/>
                <w:snapToGrid w:val="0"/>
                <w:color w:val="000000"/>
                <w:lang w:val="en-US" w:eastAsia="zh-CN" w:bidi="ar"/>
              </w:rPr>
              <w:t>”</w:t>
            </w:r>
            <w:r>
              <w:rPr>
                <w:rStyle w:val="12"/>
                <w:rFonts w:hint="eastAsia"/>
                <w:snapToGrid w:val="0"/>
                <w:color w:val="000000"/>
                <w:lang w:val="en-US" w:eastAsia="zh-CN" w:bidi="ar"/>
              </w:rPr>
              <w:t>数独比赛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6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统计与应用数学学院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1D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84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F3841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FCB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684EE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6D7DD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A9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Style w:val="12"/>
                <w:rFonts w:hint="default"/>
                <w:snapToGrid w:val="0"/>
                <w:color w:val="000000"/>
                <w:lang w:val="en-US" w:eastAsia="zh-CN" w:bidi="ar"/>
              </w:rPr>
              <w:t>“</w:t>
            </w:r>
            <w:r>
              <w:rPr>
                <w:rStyle w:val="12"/>
                <w:rFonts w:hint="eastAsia"/>
                <w:snapToGrid w:val="0"/>
                <w:color w:val="000000"/>
                <w:lang w:val="en-US" w:eastAsia="zh-CN" w:bidi="ar"/>
              </w:rPr>
              <w:t>指尖设计</w:t>
            </w:r>
            <w:r>
              <w:rPr>
                <w:rStyle w:val="12"/>
                <w:rFonts w:hint="default"/>
                <w:snapToGrid w:val="0"/>
                <w:color w:val="000000"/>
                <w:lang w:val="en-US" w:eastAsia="zh-CN" w:bidi="ar"/>
              </w:rPr>
              <w:t>”</w:t>
            </w:r>
            <w:r>
              <w:rPr>
                <w:rStyle w:val="12"/>
                <w:rFonts w:hint="eastAsia"/>
                <w:snapToGrid w:val="0"/>
                <w:color w:val="000000"/>
                <w:lang w:val="en-US" w:eastAsia="zh-CN" w:bidi="ar"/>
              </w:rPr>
              <w:t>图案编程大赛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10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统计与应用数学学院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A5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30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47F4C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661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7F53F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3982A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CC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</w:t>
            </w:r>
          </w:p>
        </w:tc>
        <w:tc>
          <w:tcPr>
            <w:tcW w:w="2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r2bl w:val="single" w:color="000000" w:sz="4" w:space="0"/>
            </w:tcBorders>
            <w:shd w:val="clear" w:color="auto" w:fill="auto"/>
            <w:vAlign w:val="top"/>
          </w:tcPr>
          <w:p w14:paraId="6F7E952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3A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F3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其他未列入教务处学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科竞赛、创新创业学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分认证项目的创新创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业类活动</w:t>
            </w:r>
          </w:p>
        </w:tc>
      </w:tr>
      <w:tr w14:paraId="04BD5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48C13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1816C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54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学科竞赛</w:t>
            </w:r>
          </w:p>
        </w:tc>
        <w:tc>
          <w:tcPr>
            <w:tcW w:w="40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r2bl w:val="single" w:color="000000" w:sz="4" w:space="0"/>
            </w:tcBorders>
            <w:shd w:val="clear" w:color="auto" w:fill="auto"/>
            <w:vAlign w:val="top"/>
          </w:tcPr>
          <w:p w14:paraId="753BD67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90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大四上半学期期末，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由教务处将超出学科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竞赛必修学分、创新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创业类选修学分规定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学分的分数导入</w:t>
            </w:r>
          </w:p>
        </w:tc>
      </w:tr>
      <w:tr w14:paraId="5DD2B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36B26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1F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创新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创业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类活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动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10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创业培训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61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4E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C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0D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完成课程内容并获得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结业证书</w:t>
            </w:r>
          </w:p>
        </w:tc>
      </w:tr>
      <w:tr w14:paraId="17BD8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A859A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6DFC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8E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求职经验交流会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1B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C7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FF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94952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094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1B678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ED58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DB8F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23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6D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63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46A59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389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95E57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7E1F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15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就业引航计划系列活动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83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75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E0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E3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引航导师、引航员、启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航青春等相应的就业引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航活动</w:t>
            </w:r>
          </w:p>
        </w:tc>
      </w:tr>
      <w:tr w14:paraId="35B2C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0C9FD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93DF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C7A3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4F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4D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E2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B0F3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3E9A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78260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59F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2C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职业生涯规划大赛暨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创业大赛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38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学生处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BF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5F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EC8A4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CBF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3BCCA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A293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5C82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B3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FA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14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30DEC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45A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1D598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1927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8A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“创业大比拼”大赛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D0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16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B3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93C8D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8BC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C8FC0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5D38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FF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微创业大赛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E1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B6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23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87E76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BA2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4E758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A7F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C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大学生创业论坛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14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30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32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E3427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0BA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C658B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D87A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CF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企业失败案例复活策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划大赛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CB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经济学院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8E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D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D1DB6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D68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A375E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B876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A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大学生“挑战职场”</w:t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C8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工商管理学院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71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48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586B8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D28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62138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46B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90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企业调研设计大赛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30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工商管理学院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FA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E9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43F84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A20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C3A2D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CA20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A29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电子商务创意大赛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A8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工商管理学院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5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05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D15EF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BB9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1DF38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C349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5D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</w:t>
            </w:r>
          </w:p>
        </w:tc>
        <w:tc>
          <w:tcPr>
            <w:tcW w:w="2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r2bl w:val="single" w:color="000000" w:sz="4" w:space="0"/>
            </w:tcBorders>
            <w:shd w:val="clear" w:color="auto" w:fill="auto"/>
            <w:vAlign w:val="top"/>
          </w:tcPr>
          <w:p w14:paraId="0A89944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2C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32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其他未列入教务处学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科竞赛、创新创业学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分认证项目的创新创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业类活动</w:t>
            </w:r>
          </w:p>
        </w:tc>
      </w:tr>
      <w:tr w14:paraId="4BE3E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D1FFF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60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社会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工作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履历</w:t>
            </w: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61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学生组织学生干部</w:t>
            </w:r>
          </w:p>
        </w:tc>
        <w:tc>
          <w:tcPr>
            <w:tcW w:w="2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B9DDF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校、院团学组织学生副(部)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职以上学生骨干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0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66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由个人申请，团支部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审核，学院团委符合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后每学期期末统一发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放学分</w:t>
            </w:r>
          </w:p>
        </w:tc>
      </w:tr>
      <w:tr w14:paraId="07646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DF8ED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2715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C1F7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226B9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学生社团(团体)副(部)职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以上学生骨干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F1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7039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CC3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F3BFE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0759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9634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F2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班级党团学干部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57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C0C4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751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C82E5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724D6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A2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徽风皖韵进高校活动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7C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3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B1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C5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此两项活动学校均为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承办方，无需参与演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出</w:t>
            </w:r>
          </w:p>
        </w:tc>
      </w:tr>
      <w:tr w14:paraId="40B52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04438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44BF4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C1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高雅艺术进校园活动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4F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72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AB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05B7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039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56CCF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4E76C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F3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“青春理想”大学生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 xml:space="preserve">    自创话剧展演活动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43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省教育厅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E9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1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E9E87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BA3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26EB9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B195F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024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校园读书创作活动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CB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省教育厅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D7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AF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4A7C7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292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DC7CC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31332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7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“非遗进校园”文艺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演出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52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30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C8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D238E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7C5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ED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3"/>
                <w:snapToGrid w:val="0"/>
                <w:color w:val="000000"/>
                <w:lang w:val="en-US" w:eastAsia="zh-CN" w:bidi="ar"/>
              </w:rPr>
              <w:t>艺美</w:t>
            </w:r>
            <w:r>
              <w:rPr>
                <w:rStyle w:val="13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3"/>
                <w:snapToGrid w:val="0"/>
                <w:color w:val="000000"/>
                <w:lang w:val="en-US" w:eastAsia="zh-CN" w:bidi="ar"/>
              </w:rPr>
              <w:t>体健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59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3"/>
                <w:snapToGrid w:val="0"/>
                <w:color w:val="000000"/>
                <w:lang w:val="en-US" w:eastAsia="zh-CN" w:bidi="ar"/>
              </w:rPr>
              <w:t>文化</w:t>
            </w:r>
            <w:r>
              <w:rPr>
                <w:rStyle w:val="13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3"/>
                <w:snapToGrid w:val="0"/>
                <w:color w:val="000000"/>
                <w:lang w:val="en-US" w:eastAsia="zh-CN" w:bidi="ar"/>
              </w:rPr>
              <w:t>艺术</w:t>
            </w:r>
            <w:r>
              <w:rPr>
                <w:rStyle w:val="13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3"/>
                <w:snapToGrid w:val="0"/>
                <w:color w:val="000000"/>
                <w:lang w:val="en-US" w:eastAsia="zh-CN" w:bidi="ar"/>
              </w:rPr>
              <w:t>类活</w:t>
            </w:r>
            <w:r>
              <w:rPr>
                <w:rStyle w:val="13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3"/>
                <w:snapToGrid w:val="0"/>
                <w:color w:val="000000"/>
                <w:lang w:val="en-US" w:eastAsia="zh-CN" w:bidi="ar"/>
              </w:rPr>
              <w:t>动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0B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校园十大歌手比赛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6F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31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A2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28267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02E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59EE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CFF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C4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校园之星青春风采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7D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DF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45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55793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94B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698C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92B8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B4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社团文化节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8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BD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FE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B73A4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0B1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F369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4045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97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翰墨书香读书月系列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99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54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14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F47E5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D24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F4D6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04D6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ED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科普知识竞赛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9D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98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B3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E550D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FDC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8EBC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D4CD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E1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“星阑杯”校园诗歌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 xml:space="preserve">         创作大赛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96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BF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B1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8433A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8A8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6FE0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8C32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A0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春联书写大赛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7B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41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84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DAE11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033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A193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6AEF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D8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武术知识竞赛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D3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6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35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52424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6DC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7409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A2A9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5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主持人大赛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EA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E0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80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610D3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7BF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FC53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685F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D289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AE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A3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4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80557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1DF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03B2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1ED6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中华经典诵写讲大赛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6E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61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F9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BEFD5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0F0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0B70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A550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17C9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CE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教务处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8A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3C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C7A4A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948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D974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A843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A311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7B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6A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65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E30DD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0A4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473A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C4F3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F8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演讲比赛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9C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A9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B9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0C54C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88E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E2EC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246D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A981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0D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校职能部门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D8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7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AAB19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F5B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4D5A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3A2F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A550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1E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71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D0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1074E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47F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97D3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151C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DF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辩论赛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03137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4309F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2F3A0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8BBC0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D55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E358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67D2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71DE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B3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78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53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6009D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B5A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C5A3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183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663F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E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DD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2E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B3D67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579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A251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7557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3E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朗诵比赛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3B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00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38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1BED9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FF0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6620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2E65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AB3F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6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1F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E7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74190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E3C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A5C1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12FC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AF40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5E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D8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3B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D75C1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3C2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5FA6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9C05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CE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合唱比赛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8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BE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33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2778F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7E5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33FF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76E5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FDE0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9B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校职能部门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49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A7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0916C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36D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6357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0D57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F072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E8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9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CE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98F34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D35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B063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5FCA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48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主题征文活动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6A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A9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11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9B2C6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14E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39F1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7E17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7CB6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36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校职能部门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94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D0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556F3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494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63FA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9C3A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B9E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90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47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8D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255EF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9AF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FDA1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6A0D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BB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读书交流会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BA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校职能部门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39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0B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039FE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9DF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7586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08E6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3E9E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6D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A1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3A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B7A8E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A2A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81D2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B2CD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EB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摄影系列活动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B5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校职能部门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E9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A7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66707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54A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4E82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476C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AE0A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55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5E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73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2E215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CCA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6405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E667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DF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校内文艺演出活动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E8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6B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5F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59F31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16C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07BD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A8C9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B936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17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EE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C3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50CA8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9AF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D8C1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669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B9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硬软笔书法大赛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7B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经济学院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5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E5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F0D25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9DF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FA2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FB59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C3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汉字英雄大赛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353C6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国际经济贸易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A2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0D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23679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3DD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D7BB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3A54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8B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汉服风采展示大赛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65166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国际经济贸易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53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86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58B20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668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D487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349D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E8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影视作品配音大赛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4D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工商管理学院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78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2C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3B6F7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EEC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CAA6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6B23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BD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青藤之约系列话剧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CA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校团委、会计学院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19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99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F4550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492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4FC9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F281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B8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安财星力量大赛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28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会计学院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EC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98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2CD8D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9EC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B9E4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E559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86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翘楚杯成语大会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E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会计学院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2B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80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1F4EC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8F7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E9B0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5846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A9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书画大赛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91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艺术学院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2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97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B7227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B23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BBA8E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6B1BE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08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普利策之星风采大赛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AB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文学院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AF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CC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B0A44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0B3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57A28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D9321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FE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手工达人秀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107D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管理科学与工程学院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8F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FB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37CFA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5BE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5CDF1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1A343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F895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礼仪之星风采大赛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2C22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统计与应用数学学院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9841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5F2D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552B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146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F657C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472A2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2D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统数文化节系列活动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25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统计与应用数学学院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63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BB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9518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815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74D97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E3D81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D8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文学艺术俱乐部高级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会员</w:t>
            </w:r>
          </w:p>
        </w:tc>
        <w:tc>
          <w:tcPr>
            <w:tcW w:w="2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r2bl w:val="single" w:color="000000" w:sz="4" w:space="0"/>
            </w:tcBorders>
            <w:shd w:val="clear" w:color="auto" w:fill="auto"/>
            <w:vAlign w:val="top"/>
          </w:tcPr>
          <w:p w14:paraId="1A274ECF"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top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D6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2分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10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取得合格证书；大四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上半学期期末， 由教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务处将分数导入</w:t>
            </w:r>
          </w:p>
        </w:tc>
      </w:tr>
      <w:tr w14:paraId="788E8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DC893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07605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B0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</w:t>
            </w:r>
          </w:p>
        </w:tc>
        <w:tc>
          <w:tcPr>
            <w:tcW w:w="2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F3987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89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3A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其他文化艺术类活动</w:t>
            </w:r>
          </w:p>
        </w:tc>
      </w:tr>
      <w:tr w14:paraId="3A140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DCECC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D2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身心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发展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类活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动</w:t>
            </w: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77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拔河比赛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67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校职能部门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75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E0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F15D5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D03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66266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C9A3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4572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73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7E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12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140E9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FED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1C24F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839F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F4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羽毛球赛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53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0B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1D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19D18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3EA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D37BD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5011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E637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47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校团委、体育教学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部、校体育运动委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员会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F1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C0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BC5BB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A81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E7D5D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9B8D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1EF4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D2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E1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11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1AC0A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776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7212A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8B0B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A4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乒乓球赛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F7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85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B8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D017C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F12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13DD7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5973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ADC8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059F8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校团委、体育教学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部、校体育运动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委员会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90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1B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200B7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202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821E9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B717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4B64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0A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9B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77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EC8E6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0A8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D3194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E999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C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长跑活动(含越野赛、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马拉松比赛)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A7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国家主管部门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0E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国家级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83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2分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BD521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885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31C8F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8CE3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158B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B3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28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C5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19797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043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BDB3D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3ED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41F2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A9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校职能部门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97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56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F5CAF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6EC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5D3E5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474A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B9E8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BF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A2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60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C4465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846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FB52B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35BB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8F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田径运动会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40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85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71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8B186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66A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C8875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5118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0184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3EC17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体育教学部、校体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育运动委员会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9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E5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65E37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45B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B2511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9715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6C5A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3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60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F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49CDB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338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FAF85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DDAB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8A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篮球赛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5A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D0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0F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205C2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1F0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A49A8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B29C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59D1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02461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校团委、体育教学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D4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F3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2A8D7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029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AD6D5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82F6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812E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A4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40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91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B9270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1C5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3383B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58D7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1E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足球赛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ED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AB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44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22498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29C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0C87A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EE13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2DD8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D2BE5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校团委、体育教学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部、校体育运动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委员会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BD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55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A7F65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523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AB976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EBF6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0D90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9E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13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9A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BD0F1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E92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D32D1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B4A6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B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排球赛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A9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47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EF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F3A9A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5EB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733FD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4442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5ED6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85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校团委、体育教学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部、校体育运动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委员会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CA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19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CE315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433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75DA8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5DAC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D0DA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3C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90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5F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A1A6B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430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55EE3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FD8F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B6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棋牌比赛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EB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9B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03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59CA1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C11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F49C1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CB42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F4EA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A8A52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校团委、体育教学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部、校体育运动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委员会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02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49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11331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E6C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C9B4F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E4E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8993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35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39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A1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693E0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646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67A73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621A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85D8E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89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E5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78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BE4B7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EE0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B36C2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5EAA8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90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网球比赛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E3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校团委、体育教学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部、校体育运动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委员会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C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1D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981E0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A22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80855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D052E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032A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F4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06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87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2DA2C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4AE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C8917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A5C52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F6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武术比赛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3E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8C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D7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32769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B16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2941C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015DB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E6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龙舟比赛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77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5E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8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52057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F10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99FCB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BFA50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34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中国式摔跤比赛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AF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国家级主管部门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EA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国家级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C7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2分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34188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62E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60DB7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D7139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3549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2C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AA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26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D8B69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248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14578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40026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5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健美操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48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57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BC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03642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393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1BF53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C8F71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8A97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19C66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体育教学部、校体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育运动委员会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3F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08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32614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7A46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6A4A4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A00F3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A7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手球比赛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44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国家主管部门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B2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国家级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5D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2分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98CDF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E31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41BB4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57D20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E644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28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31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3F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FEA5D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D72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93C16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28977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8009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667C4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校团委、体育教学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部、校体育运动委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员会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C3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C4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CA9E1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16A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719B2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F2A97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9679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D4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D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B9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A55A1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BC0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56766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29DC1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07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轮滑比赛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488E8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校团委、体育教学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部、校体育运动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委员会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12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4B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D4CED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08B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C60B5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FE6A2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36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体育俱乐部高级会员</w:t>
            </w:r>
          </w:p>
        </w:tc>
        <w:tc>
          <w:tcPr>
            <w:tcW w:w="2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r2bl w:val="single" w:color="000000" w:sz="4" w:space="0"/>
            </w:tcBorders>
            <w:shd w:val="clear" w:color="auto" w:fill="auto"/>
            <w:vAlign w:val="top"/>
          </w:tcPr>
          <w:p w14:paraId="5494826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17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2分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62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取得合格证书；大四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上半学期期末， 由教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务处将分数导入</w:t>
            </w:r>
          </w:p>
        </w:tc>
      </w:tr>
      <w:tr w14:paraId="44B8A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CA9BC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1D48F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85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心理健康教育系列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ACE65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学生处(党委学生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工作部)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D8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F4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6ADBC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432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02CD8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4F506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9342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8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A8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DF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ABC0A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0B8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7E9EA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BB13C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D1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心理情景剧大赛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43FD5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学生处(党委学生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工作部)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9A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B2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6BBDF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50D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DA434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5F837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7FF8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AC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C1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EB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56EB5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AC3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C4C2C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2C64B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17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厨艺大赛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F0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文学院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DC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E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34B92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52C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9BB86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92036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A1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国家统计局蚌埠调查队实践教学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24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统计与应用数学学院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E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B3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B2950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12E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BCA77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DBDEF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93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</w:t>
            </w:r>
          </w:p>
        </w:tc>
        <w:tc>
          <w:tcPr>
            <w:tcW w:w="2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1F59E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99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23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其他身心发展类活动</w:t>
            </w:r>
          </w:p>
        </w:tc>
      </w:tr>
      <w:tr w14:paraId="32CB3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7E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让逸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竞劳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05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社会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实践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7E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大学生志愿者文化科</w:t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技卫生“三下乡”社</w:t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会实践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E7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16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4E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0.5分/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次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9D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每名学生在校期间需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至少参加一次组队社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会实践</w:t>
            </w:r>
          </w:p>
        </w:tc>
      </w:tr>
      <w:tr w14:paraId="63EFF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53F6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6F3D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C3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大学生社区实践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0D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9F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8F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D94A7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320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5303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A352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9D2D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5D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F1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8B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F7E71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8C6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5F44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79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志愿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服务</w:t>
            </w: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53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志愿服务项目大赛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40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国家级主管部门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13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国家级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3B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2分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C2B7C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903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EDDD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1522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6B4C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E2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省级主管部门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C5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省级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59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1分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FB7F3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C0C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1ACF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128B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CD8C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9B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9E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BE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A3476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55A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195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24A6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AC9F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B8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31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B1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9849D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44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C1A0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BBCB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B6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支教技能大赛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18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校团委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08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E9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0.5分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6FC7F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615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452B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3444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FE09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7E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11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AF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A16B3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0CC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23E0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13A1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41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志愿者风采大赛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EB2F1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管理科学与工程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E2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5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141C6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B5D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C476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6363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64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反电诈宣传进社区志愿服务活动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12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统计与应用数学学院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6F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院级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84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snapToGrid w:val="0"/>
                <w:color w:val="000000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0.3分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3C3E7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30C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765E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C95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51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校园卫生清洁志愿服</w:t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务活动</w:t>
            </w:r>
          </w:p>
        </w:tc>
        <w:tc>
          <w:tcPr>
            <w:tcW w:w="17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6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校职能部门、各学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院、各学生组织</w:t>
            </w: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63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所有级别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均按统一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标准加分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E53C5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0.05分</w:t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CF46F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403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18E4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6CE6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FA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校园安全志愿服务活动</w:t>
            </w: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957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4E38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AAE9B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0.05分</w:t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B94CC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FF3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458C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BA90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32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“访母校，感师恩”走访高中母校活动</w:t>
            </w: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64AB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2DAE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EF3F8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0.05分</w:t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540B5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E28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1A1E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EB46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B5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“百校联百县兴千村”系列活动</w:t>
            </w: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B05B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C30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D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0.05分</w:t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E5A1A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建设校地合作实践基地、开展乡村建设咨询服务、乡村建设人才培养、乡村建设驻村服务等相关活动</w:t>
            </w:r>
          </w:p>
        </w:tc>
      </w:tr>
      <w:tr w14:paraId="57A65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5A89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E4E6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ED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“井绘安财”活动</w:t>
            </w: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0809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CDC9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80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0.05分/小时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5240C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A4B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BACC6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1E213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DF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教室课桌清洁活动</w:t>
            </w:r>
          </w:p>
        </w:tc>
        <w:tc>
          <w:tcPr>
            <w:tcW w:w="17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BD666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7B26F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94982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EACAE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B8F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4320F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535ED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C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支教志愿服务活动</w:t>
            </w: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0567A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E52CB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C0936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4"/>
                <w:rFonts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E5342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EEC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02864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E581B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A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社区志愿服务活动</w:t>
            </w: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33D81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953AA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244E5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1B72C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A31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818B7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4AAA8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9B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敬老志愿服务活动</w:t>
            </w: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4981F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3AB23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FE1BD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E61FE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3A7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E3087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431AB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A0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关爱留守儿童活动</w:t>
            </w: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80690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0F5E2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4D2EE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0FFDC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15A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36459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A5095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0D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大型活动</w:t>
            </w:r>
            <w:r>
              <w:rPr>
                <w:rStyle w:val="15"/>
                <w:rFonts w:eastAsia="宋体"/>
                <w:snapToGrid w:val="0"/>
                <w:color w:val="000000"/>
                <w:lang w:val="en-US" w:eastAsia="zh-CN" w:bidi="ar"/>
              </w:rPr>
              <w:t>(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赛事</w:t>
            </w:r>
            <w:r>
              <w:rPr>
                <w:rStyle w:val="15"/>
                <w:rFonts w:eastAsia="宋体"/>
                <w:snapToGrid w:val="0"/>
                <w:color w:val="000000"/>
                <w:lang w:val="en-US" w:eastAsia="zh-CN" w:bidi="ar"/>
              </w:rPr>
              <w:t>)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志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愿者</w:t>
            </w: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CC820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19CE7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CDABB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7060F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754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FE3B2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30305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2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“爱心义捐”活动</w:t>
            </w: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5FA4E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D8ABA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33081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DF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每次义捐参与同学计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0.1分</w:t>
            </w:r>
          </w:p>
        </w:tc>
      </w:tr>
      <w:tr w14:paraId="40854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2A028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3353E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C6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图书馆义务馆员</w:t>
            </w: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ED0C0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65C51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EEDC0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AD927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E8F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D5BEE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F780D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A8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蚌埠市博物馆义务馆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员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87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经济学院</w:t>
            </w: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0313D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DFC29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9C33B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A9E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3D16F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F7A33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D2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“手机休眠”活动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AF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金融学院</w:t>
            </w: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F3B70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07F46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4E9C9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DE4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98DE7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EDD56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A9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</w:t>
            </w:r>
            <w:r>
              <w:rPr>
                <w:rStyle w:val="16"/>
                <w:snapToGrid w:val="0"/>
                <w:color w:val="000000"/>
                <w:lang w:val="en-US" w:eastAsia="zh-CN" w:bidi="ar"/>
              </w:rPr>
              <w:t>乡村振兴</w:t>
            </w:r>
            <w:r>
              <w:rPr>
                <w:rStyle w:val="17"/>
                <w:rFonts w:eastAsia="宋体"/>
                <w:snapToGrid w:val="0"/>
                <w:color w:val="000000"/>
                <w:lang w:val="en-US" w:eastAsia="zh-CN" w:bidi="ar"/>
              </w:rPr>
              <w:t>”</w:t>
            </w:r>
            <w:r>
              <w:rPr>
                <w:rStyle w:val="16"/>
                <w:snapToGrid w:val="0"/>
                <w:color w:val="000000"/>
                <w:lang w:val="en-US" w:eastAsia="zh-CN" w:bidi="ar"/>
              </w:rPr>
              <w:t>青年服</w:t>
            </w:r>
            <w:r>
              <w:rPr>
                <w:rStyle w:val="16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6"/>
                <w:snapToGrid w:val="0"/>
                <w:color w:val="000000"/>
                <w:lang w:val="en-US" w:eastAsia="zh-CN" w:bidi="ar"/>
              </w:rPr>
              <w:t>务站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D5020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国际经济贸易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58161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8259C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E6A45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C0E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59CDD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C8B6E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76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蚌埠市园林志愿者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DC8A6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管理科学与工程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0493B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A98E2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9C920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6AD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6C9DF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8AB1F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9D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“爱心献血”活动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0BB27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管理科学与工程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学院</w:t>
            </w: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DD6C1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C9E36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72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每次献血参与同学计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0.2分</w:t>
            </w:r>
          </w:p>
        </w:tc>
      </w:tr>
      <w:tr w14:paraId="6E6E1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2DDA1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7C3CF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CC2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“乡村振兴”墙体彩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 xml:space="preserve">          绘活动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F0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艺术学院</w:t>
            </w: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527E6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D69D3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0.05分</w:t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758D5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F45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00917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7AA47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15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星光爱心超市乡村振兴扶贫点志愿服务活动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BC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统计与应用数学学院</w:t>
            </w: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9746D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BA229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</w:t>
            </w:r>
            <w:r>
              <w:rPr>
                <w:rStyle w:val="18"/>
                <w:snapToGrid w:val="0"/>
                <w:color w:val="000000"/>
                <w:lang w:val="en-US" w:eastAsia="zh-CN" w:bidi="ar"/>
              </w:rPr>
              <w:t>分</w:t>
            </w:r>
            <w:r>
              <w:rPr>
                <w:rStyle w:val="17"/>
                <w:rFonts w:eastAsia="宋体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7"/>
                <w:rFonts w:eastAsia="宋体"/>
                <w:snapToGrid w:val="0"/>
                <w:color w:val="000000"/>
                <w:lang w:val="en-US" w:eastAsia="zh-CN" w:bidi="ar"/>
              </w:rPr>
              <w:t>/</w:t>
            </w:r>
            <w:r>
              <w:rPr>
                <w:rStyle w:val="18"/>
                <w:snapToGrid w:val="0"/>
                <w:color w:val="000000"/>
                <w:lang w:val="en-US" w:eastAsia="zh-CN" w:bidi="ar"/>
              </w:rPr>
              <w:t>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EBA5C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25A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C5A8D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6DF46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2D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校园卫生清洁活动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D4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各团支部</w:t>
            </w: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FF3CA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0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8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每次统计时长最多不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超过2小时， 由各团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支部汇总参与人员后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在系统内填报，经学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院团委审核后发放，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每学期最多加0.5分</w:t>
            </w:r>
          </w:p>
        </w:tc>
      </w:tr>
      <w:tr w14:paraId="5E1EB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3EBE2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A3D64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88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r2bl w:val="single" w:color="000000" w:sz="4" w:space="0"/>
            </w:tcBorders>
            <w:shd w:val="clear" w:color="auto" w:fill="auto"/>
            <w:vAlign w:val="top"/>
          </w:tcPr>
          <w:p w14:paraId="3269482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F9236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D5F1B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0.05分</w:t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12"/>
                <w:snapToGrid w:val="0"/>
                <w:color w:val="000000"/>
                <w:lang w:val="en-US" w:eastAsia="zh-CN" w:bidi="ar"/>
              </w:rPr>
              <w:t>/小时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83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snapToGrid w:val="0"/>
                <w:color w:val="000000"/>
                <w:lang w:val="en-US" w:eastAsia="zh-CN" w:bidi="ar"/>
              </w:rPr>
              <w:t>其他志愿服务活动</w:t>
            </w:r>
          </w:p>
        </w:tc>
      </w:tr>
    </w:tbl>
    <w:p w14:paraId="54D726F4"/>
    <w:tbl>
      <w:tblPr>
        <w:tblStyle w:val="4"/>
        <w:tblW w:w="98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07327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  <w:jc w:val="center"/>
        </w:trPr>
        <w:tc>
          <w:tcPr>
            <w:tcW w:w="9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EC9E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1.校内各类竞赛、评比活动的获奖一般由活动发起方在活动结束后统一录入，原则上不再需要申报。其他各类竞赛、评比活动获奖加分，应参照综合测评认定标准，每学期期末由个人在所在班级申请，经团支部、辅导员审核初审，由学院团委复核并统一录入系统。教务处认定的过的学科竞赛、创新创业获奖加分，因已经统计在本表内的“学科竞赛”项目学分内，故无需重复申报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2.志愿服务类项目竞赛、评比获奖加分参照《安徽财经大学普通本科学生课外教学学分制实施方案》第三章第八条标准认定志愿服务学分。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3.表格中活动所列学分值为参加人员加分值；活动工作人员和观众各加0.1分。如活动需要招募志愿者，可以发起“大型活动(赛事)志愿者”项目，经主办方审批同意后，按相应标准加分。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4.本项目表中所列项目可作为学生综合测评的参考。</w:t>
            </w:r>
          </w:p>
        </w:tc>
      </w:tr>
    </w:tbl>
    <w:p w14:paraId="40D95A3C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37B072">
    <w:pPr>
      <w:spacing w:line="185" w:lineRule="auto"/>
      <w:ind w:right="447"/>
      <w:jc w:val="both"/>
      <w:rPr>
        <w:rFonts w:hint="default" w:ascii="宋体" w:hAnsi="宋体" w:eastAsia="宋体" w:cs="宋体"/>
        <w:sz w:val="28"/>
        <w:szCs w:val="28"/>
        <w:lang w:val="en-US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EFD68A">
                          <w:pPr>
                            <w:spacing w:line="185" w:lineRule="auto"/>
                            <w:ind w:right="447"/>
                            <w:jc w:val="right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EFD68A">
                    <w:pPr>
                      <w:spacing w:line="185" w:lineRule="auto"/>
                      <w:ind w:right="447"/>
                      <w:jc w:val="right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81415E">
                          <w:pPr>
                            <w:pStyle w:val="2"/>
                            <w:jc w:val="right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81415E">
                    <w:pPr>
                      <w:pStyle w:val="2"/>
                      <w:jc w:val="right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BC7B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wN2RkOWU1YWRmZWI3ZDJlMDNmZjczODgxMDFjMjIifQ=="/>
  </w:docVars>
  <w:rsids>
    <w:rsidRoot w:val="00000000"/>
    <w:rsid w:val="063D3E1A"/>
    <w:rsid w:val="075F5F21"/>
    <w:rsid w:val="0D572272"/>
    <w:rsid w:val="12467E22"/>
    <w:rsid w:val="29CB00FF"/>
    <w:rsid w:val="2A510484"/>
    <w:rsid w:val="3D141F11"/>
    <w:rsid w:val="43713887"/>
    <w:rsid w:val="44D216AB"/>
    <w:rsid w:val="4628710B"/>
    <w:rsid w:val="492F4A6D"/>
    <w:rsid w:val="748E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41"/>
    <w:basedOn w:val="5"/>
    <w:uiPriority w:val="0"/>
    <w:rPr>
      <w:rFonts w:ascii="黑体" w:hAnsi="宋体" w:eastAsia="黑体" w:cs="黑体"/>
      <w:b/>
      <w:bCs/>
      <w:color w:val="000000"/>
      <w:sz w:val="30"/>
      <w:szCs w:val="30"/>
      <w:u w:val="none"/>
    </w:rPr>
  </w:style>
  <w:style w:type="character" w:customStyle="1" w:styleId="7">
    <w:name w:val="font81"/>
    <w:basedOn w:val="5"/>
    <w:qFormat/>
    <w:uiPriority w:val="0"/>
    <w:rPr>
      <w:rFonts w:ascii="宋体" w:hAnsi="宋体" w:eastAsia="宋体" w:cs="宋体"/>
      <w:color w:val="000000"/>
      <w:sz w:val="30"/>
      <w:szCs w:val="30"/>
      <w:u w:val="none"/>
    </w:rPr>
  </w:style>
  <w:style w:type="character" w:customStyle="1" w:styleId="8">
    <w:name w:val="font71"/>
    <w:basedOn w:val="5"/>
    <w:qFormat/>
    <w:uiPriority w:val="0"/>
    <w:rPr>
      <w:rFonts w:ascii="宋体" w:hAnsi="宋体" w:eastAsia="宋体" w:cs="宋体"/>
      <w:b/>
      <w:bCs/>
      <w:color w:val="000000"/>
      <w:sz w:val="30"/>
      <w:szCs w:val="30"/>
      <w:u w:val="none"/>
    </w:rPr>
  </w:style>
  <w:style w:type="character" w:customStyle="1" w:styleId="9">
    <w:name w:val="font21"/>
    <w:basedOn w:val="5"/>
    <w:qFormat/>
    <w:uiPriority w:val="0"/>
    <w:rPr>
      <w:rFonts w:ascii="宋体" w:hAnsi="宋体" w:eastAsia="宋体" w:cs="宋体"/>
      <w:color w:val="000000"/>
      <w:sz w:val="28"/>
      <w:szCs w:val="28"/>
      <w:u w:val="none"/>
    </w:rPr>
  </w:style>
  <w:style w:type="character" w:customStyle="1" w:styleId="10">
    <w:name w:val="font31"/>
    <w:basedOn w:val="5"/>
    <w:qFormat/>
    <w:uiPriority w:val="0"/>
    <w:rPr>
      <w:rFonts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1">
    <w:name w:val="font01"/>
    <w:basedOn w:val="5"/>
    <w:qFormat/>
    <w:uiPriority w:val="0"/>
    <w:rPr>
      <w:rFonts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2">
    <w:name w:val="font101"/>
    <w:basedOn w:val="5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font111"/>
    <w:basedOn w:val="5"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22"/>
    <w:basedOn w:val="5"/>
    <w:uiPriority w:val="0"/>
    <w:rPr>
      <w:rFonts w:hint="default" w:ascii="Arial" w:hAnsi="Arial" w:cs="Arial"/>
      <w:color w:val="000000"/>
      <w:sz w:val="10"/>
      <w:szCs w:val="10"/>
      <w:u w:val="none"/>
    </w:rPr>
  </w:style>
  <w:style w:type="character" w:customStyle="1" w:styleId="15">
    <w:name w:val="font131"/>
    <w:basedOn w:val="5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16">
    <w:name w:val="font61"/>
    <w:basedOn w:val="5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51"/>
    <w:basedOn w:val="5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18">
    <w:name w:val="font9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11"/>
    <w:basedOn w:val="5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355</Words>
  <Characters>398</Characters>
  <Lines>0</Lines>
  <Paragraphs>0</Paragraphs>
  <TotalTime>19</TotalTime>
  <ScaleCrop>false</ScaleCrop>
  <LinksUpToDate>false</LinksUpToDate>
  <CharactersWithSpaces>439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2023-11-09T08:51:00Z</dcterms:created>
  <dc:creator>HP</dc:creator>
  <cp:lastModifiedBy>Sophia</cp:lastModifiedBy>
  <dcterms:modified xsi:type="dcterms:W3CDTF">2025-09-18T03:13:17Z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3E27554128464378B50EE1298373281D_13</vt:lpwstr>
  </property>
  <property fmtid="{D5CDD505-2E9C-101B-9397-08002B2CF9AE}" pid="4" name="KSOTemplateDocerSaveRecord">
    <vt:lpwstr>eyJoZGlkIjoiMDkwN2RkOWU1YWRmZWI3ZDJlMDNmZjczODgxMDFjMjIiLCJ1c2VySWQiOiIzMzgzNzU4MTIifQ==</vt:lpwstr>
  </property>
</Properties>
</file>