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C26" w:rsidRDefault="002E5C26" w:rsidP="002E5C26">
      <w:pPr>
        <w:jc w:val="left"/>
        <w:rPr>
          <w:rFonts w:asciiTheme="minorEastAsia" w:hAnsiTheme="minorEastAsia"/>
          <w:sz w:val="24"/>
          <w:szCs w:val="24"/>
        </w:rPr>
      </w:pPr>
      <w:r w:rsidRPr="002E5C26">
        <w:rPr>
          <w:rFonts w:asciiTheme="minorEastAsia" w:hAnsiTheme="minorEastAsia" w:hint="eastAsia"/>
          <w:sz w:val="24"/>
          <w:szCs w:val="24"/>
        </w:rPr>
        <w:t>附件：</w:t>
      </w:r>
      <w:bookmarkStart w:id="0" w:name="_GoBack"/>
      <w:bookmarkEnd w:id="0"/>
      <w:r w:rsidRPr="002E5C26">
        <w:rPr>
          <w:rFonts w:asciiTheme="minorEastAsia" w:hAnsiTheme="minorEastAsia" w:hint="eastAsia"/>
          <w:sz w:val="24"/>
          <w:szCs w:val="24"/>
        </w:rPr>
        <w:t>社会实践项目案例内容格式</w:t>
      </w:r>
      <w:r w:rsidR="006E2558">
        <w:rPr>
          <w:rFonts w:asciiTheme="minorEastAsia" w:hAnsiTheme="minorEastAsia" w:hint="eastAsia"/>
          <w:sz w:val="24"/>
          <w:szCs w:val="24"/>
        </w:rPr>
        <w:t>（样稿）</w:t>
      </w:r>
    </w:p>
    <w:p w:rsidR="002E5C26" w:rsidRDefault="002E5C26" w:rsidP="002E5C26">
      <w:pPr>
        <w:jc w:val="left"/>
        <w:rPr>
          <w:rFonts w:asciiTheme="minorEastAsia" w:hAnsiTheme="minorEastAsia"/>
          <w:sz w:val="24"/>
          <w:szCs w:val="24"/>
        </w:rPr>
      </w:pPr>
    </w:p>
    <w:p w:rsidR="006E2558" w:rsidRDefault="006E2558" w:rsidP="002E5C26">
      <w:pPr>
        <w:jc w:val="left"/>
        <w:rPr>
          <w:rFonts w:ascii="黑体" w:eastAsia="黑体" w:hAnsi="黑体"/>
          <w:sz w:val="24"/>
          <w:szCs w:val="24"/>
        </w:rPr>
      </w:pPr>
      <w:r w:rsidRPr="006E2558">
        <w:rPr>
          <w:rFonts w:ascii="黑体" w:eastAsia="黑体" w:hAnsi="黑体" w:hint="eastAsia"/>
          <w:sz w:val="24"/>
          <w:szCs w:val="24"/>
        </w:rPr>
        <w:t>实践团队类别：如理论普及宣讲、国情社情观察、依法治国宣讲、科技支农帮扶、教育关爱服务等</w:t>
      </w:r>
      <w:r>
        <w:rPr>
          <w:rFonts w:ascii="黑体" w:eastAsia="黑体" w:hAnsi="黑体" w:hint="eastAsia"/>
          <w:sz w:val="24"/>
          <w:szCs w:val="24"/>
        </w:rPr>
        <w:t>。</w:t>
      </w:r>
      <w:r w:rsidR="00B04788">
        <w:rPr>
          <w:rFonts w:ascii="黑体" w:eastAsia="黑体" w:hAnsi="黑体" w:hint="eastAsia"/>
          <w:sz w:val="24"/>
          <w:szCs w:val="24"/>
        </w:rPr>
        <w:t>（黑体、小四）</w:t>
      </w:r>
    </w:p>
    <w:p w:rsidR="006E2558" w:rsidRDefault="006E2558" w:rsidP="002E5C26">
      <w:pPr>
        <w:jc w:val="left"/>
        <w:rPr>
          <w:rFonts w:ascii="黑体" w:eastAsia="黑体" w:hAnsi="黑体"/>
          <w:sz w:val="24"/>
          <w:szCs w:val="24"/>
        </w:rPr>
      </w:pPr>
    </w:p>
    <w:p w:rsidR="006E2558" w:rsidRPr="006E2558" w:rsidRDefault="006E2558" w:rsidP="002E5C26">
      <w:pPr>
        <w:jc w:val="left"/>
        <w:rPr>
          <w:rFonts w:ascii="黑体" w:eastAsia="黑体" w:hAnsi="黑体"/>
          <w:color w:val="FF0000"/>
          <w:sz w:val="24"/>
          <w:szCs w:val="24"/>
        </w:rPr>
      </w:pPr>
      <w:r w:rsidRPr="006E2558">
        <w:rPr>
          <w:rFonts w:ascii="黑体" w:eastAsia="黑体" w:hAnsi="黑体" w:hint="eastAsia"/>
          <w:color w:val="FF0000"/>
          <w:sz w:val="24"/>
          <w:szCs w:val="24"/>
        </w:rPr>
        <w:t>例：</w:t>
      </w:r>
    </w:p>
    <w:p w:rsidR="006E2558" w:rsidRPr="00B04788" w:rsidRDefault="006E2558" w:rsidP="002E5C26">
      <w:pPr>
        <w:jc w:val="left"/>
        <w:rPr>
          <w:rFonts w:ascii="黑体" w:eastAsia="黑体" w:hAnsi="黑体"/>
          <w:color w:val="000000" w:themeColor="text1"/>
          <w:sz w:val="24"/>
          <w:szCs w:val="24"/>
        </w:rPr>
      </w:pPr>
      <w:r w:rsidRPr="00B04788">
        <w:rPr>
          <w:rFonts w:ascii="黑体" w:eastAsia="黑体" w:hAnsi="黑体" w:hint="eastAsia"/>
          <w:color w:val="000000" w:themeColor="text1"/>
          <w:sz w:val="24"/>
          <w:szCs w:val="24"/>
        </w:rPr>
        <w:t>实践团队类别：理论普及宣讲</w:t>
      </w:r>
    </w:p>
    <w:p w:rsidR="006E2558" w:rsidRPr="006E2558" w:rsidRDefault="006E2558" w:rsidP="002E5C26">
      <w:pPr>
        <w:jc w:val="left"/>
        <w:rPr>
          <w:rFonts w:ascii="黑体" w:eastAsia="黑体" w:hAnsi="黑体"/>
          <w:color w:val="FF0000"/>
          <w:sz w:val="24"/>
          <w:szCs w:val="24"/>
        </w:rPr>
      </w:pPr>
    </w:p>
    <w:p w:rsidR="00142D76" w:rsidRDefault="00A87215" w:rsidP="002E5C26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2E5C26">
        <w:rPr>
          <w:rFonts w:asciiTheme="majorEastAsia" w:eastAsiaTheme="majorEastAsia" w:hAnsiTheme="majorEastAsia" w:hint="eastAsia"/>
          <w:b/>
          <w:sz w:val="32"/>
          <w:szCs w:val="32"/>
        </w:rPr>
        <w:t>实践主题</w:t>
      </w:r>
      <w:r w:rsidR="002E5C26">
        <w:rPr>
          <w:rFonts w:asciiTheme="majorEastAsia" w:eastAsiaTheme="majorEastAsia" w:hAnsiTheme="majorEastAsia" w:hint="eastAsia"/>
          <w:b/>
          <w:sz w:val="32"/>
          <w:szCs w:val="32"/>
        </w:rPr>
        <w:t>（宋体、三号、加粗、居中）</w:t>
      </w:r>
    </w:p>
    <w:p w:rsidR="006F38C2" w:rsidRPr="00B04788" w:rsidRDefault="002E5C26" w:rsidP="00887566">
      <w:pPr>
        <w:spacing w:line="380" w:lineRule="exact"/>
        <w:jc w:val="center"/>
        <w:rPr>
          <w:rFonts w:asciiTheme="majorEastAsia" w:eastAsiaTheme="majorEastAsia" w:hAnsiTheme="majorEastAsia"/>
          <w:b/>
          <w:color w:val="000000" w:themeColor="text1"/>
          <w:sz w:val="32"/>
          <w:szCs w:val="32"/>
        </w:rPr>
      </w:pPr>
      <w:r w:rsidRPr="006F38C2">
        <w:rPr>
          <w:rFonts w:asciiTheme="majorEastAsia" w:eastAsiaTheme="majorEastAsia" w:hAnsiTheme="majorEastAsia" w:hint="eastAsia"/>
          <w:b/>
          <w:color w:val="FF0000"/>
          <w:sz w:val="32"/>
          <w:szCs w:val="32"/>
        </w:rPr>
        <w:t>例：</w:t>
      </w:r>
      <w:r w:rsidR="00887566" w:rsidRPr="00B04788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聚焦农村精准扶贫行动</w:t>
      </w:r>
    </w:p>
    <w:p w:rsidR="003A7B46" w:rsidRPr="006F38C2" w:rsidRDefault="003A7B46" w:rsidP="006F38C2">
      <w:pPr>
        <w:spacing w:line="380" w:lineRule="exact"/>
        <w:ind w:firstLineChars="200" w:firstLine="643"/>
        <w:jc w:val="center"/>
        <w:rPr>
          <w:rFonts w:asciiTheme="majorEastAsia" w:eastAsiaTheme="majorEastAsia" w:hAnsiTheme="majorEastAsia"/>
          <w:b/>
          <w:color w:val="FF0000"/>
          <w:sz w:val="32"/>
          <w:szCs w:val="32"/>
        </w:rPr>
      </w:pPr>
    </w:p>
    <w:p w:rsidR="00887566" w:rsidRPr="00B04788" w:rsidRDefault="005D0AF7" w:rsidP="00B04788">
      <w:pPr>
        <w:ind w:firstLineChars="200" w:firstLine="562"/>
        <w:jc w:val="left"/>
        <w:rPr>
          <w:rFonts w:ascii="仿宋" w:eastAsia="仿宋" w:hAnsi="仿宋"/>
          <w:b/>
          <w:color w:val="FF0000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</w:t>
      </w:r>
      <w:r w:rsidR="006E2558" w:rsidRPr="006E2558">
        <w:rPr>
          <w:rFonts w:ascii="仿宋" w:eastAsia="仿宋" w:hAnsi="仿宋" w:hint="eastAsia"/>
          <w:b/>
          <w:sz w:val="28"/>
          <w:szCs w:val="28"/>
        </w:rPr>
        <w:t>正文</w:t>
      </w:r>
      <w:r w:rsidR="006F38C2">
        <w:rPr>
          <w:rFonts w:ascii="仿宋" w:eastAsia="仿宋" w:hAnsi="仿宋" w:hint="eastAsia"/>
          <w:b/>
          <w:sz w:val="28"/>
          <w:szCs w:val="28"/>
        </w:rPr>
        <w:t>标题为仿宋、</w:t>
      </w:r>
      <w:r w:rsidR="006E2558">
        <w:rPr>
          <w:rFonts w:ascii="仿宋" w:eastAsia="仿宋" w:hAnsi="仿宋" w:hint="eastAsia"/>
          <w:b/>
          <w:sz w:val="28"/>
          <w:szCs w:val="28"/>
        </w:rPr>
        <w:t>四号</w:t>
      </w:r>
      <w:r w:rsidR="006E2558" w:rsidRPr="006E2558">
        <w:rPr>
          <w:rFonts w:ascii="仿宋" w:eastAsia="仿宋" w:hAnsi="仿宋" w:hint="eastAsia"/>
          <w:b/>
          <w:sz w:val="28"/>
          <w:szCs w:val="28"/>
        </w:rPr>
        <w:t>、加粗</w:t>
      </w:r>
      <w:r w:rsidR="006F38C2">
        <w:rPr>
          <w:rFonts w:ascii="仿宋" w:eastAsia="仿宋" w:hAnsi="仿宋" w:hint="eastAsia"/>
          <w:b/>
          <w:sz w:val="28"/>
          <w:szCs w:val="28"/>
        </w:rPr>
        <w:t>、居中</w:t>
      </w:r>
      <w:r w:rsidR="006E2558">
        <w:rPr>
          <w:rFonts w:ascii="仿宋" w:eastAsia="仿宋" w:hAnsi="仿宋" w:hint="eastAsia"/>
          <w:b/>
          <w:sz w:val="28"/>
          <w:szCs w:val="28"/>
        </w:rPr>
        <w:t>，</w:t>
      </w:r>
      <w:r w:rsidR="006F38C2">
        <w:rPr>
          <w:rFonts w:ascii="仿宋" w:eastAsia="仿宋" w:hAnsi="仿宋" w:hint="eastAsia"/>
          <w:b/>
          <w:sz w:val="28"/>
          <w:szCs w:val="28"/>
        </w:rPr>
        <w:t>正文内容</w:t>
      </w:r>
      <w:r w:rsidR="006E2558" w:rsidRPr="006E2558">
        <w:rPr>
          <w:rFonts w:ascii="仿宋" w:eastAsia="仿宋" w:hAnsi="仿宋" w:hint="eastAsia"/>
          <w:b/>
          <w:sz w:val="28"/>
          <w:szCs w:val="28"/>
        </w:rPr>
        <w:t>格式为仿宋、字号为</w:t>
      </w:r>
      <w:r w:rsidR="006E2558">
        <w:rPr>
          <w:rFonts w:ascii="仿宋" w:eastAsia="仿宋" w:hAnsi="仿宋" w:hint="eastAsia"/>
          <w:b/>
          <w:sz w:val="28"/>
          <w:szCs w:val="28"/>
        </w:rPr>
        <w:t>四号</w:t>
      </w:r>
      <w:r w:rsidR="006F38C2">
        <w:rPr>
          <w:rFonts w:ascii="仿宋" w:eastAsia="仿宋" w:hAnsi="仿宋" w:hint="eastAsia"/>
          <w:b/>
          <w:sz w:val="28"/>
          <w:szCs w:val="28"/>
        </w:rPr>
        <w:t>、不加粗，段落为1.5倍行距。</w:t>
      </w:r>
      <w:r>
        <w:rPr>
          <w:rFonts w:ascii="仿宋" w:eastAsia="仿宋" w:hAnsi="仿宋" w:hint="eastAsia"/>
          <w:b/>
          <w:sz w:val="28"/>
          <w:szCs w:val="28"/>
        </w:rPr>
        <w:t>）</w:t>
      </w:r>
      <w:r w:rsidR="00B04788" w:rsidRPr="006F38C2">
        <w:rPr>
          <w:rFonts w:ascii="仿宋" w:eastAsia="仿宋" w:hAnsi="仿宋" w:hint="eastAsia"/>
          <w:b/>
          <w:color w:val="FF0000"/>
          <w:sz w:val="28"/>
          <w:szCs w:val="28"/>
        </w:rPr>
        <w:t>例：</w:t>
      </w:r>
    </w:p>
    <w:p w:rsidR="006F38C2" w:rsidRPr="005D0AF7" w:rsidRDefault="002276F8" w:rsidP="005D0AF7">
      <w:pPr>
        <w:pStyle w:val="a5"/>
        <w:numPr>
          <w:ilvl w:val="0"/>
          <w:numId w:val="5"/>
        </w:numPr>
        <w:spacing w:line="360" w:lineRule="auto"/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5D0AF7">
        <w:rPr>
          <w:rFonts w:ascii="仿宋" w:eastAsia="仿宋" w:hAnsi="仿宋" w:hint="eastAsia"/>
          <w:b/>
          <w:color w:val="000000" w:themeColor="text1"/>
          <w:sz w:val="28"/>
          <w:szCs w:val="28"/>
        </w:rPr>
        <w:t>实践时间</w:t>
      </w:r>
      <w:r w:rsidR="006F38C2" w:rsidRPr="005D0AF7">
        <w:rPr>
          <w:rFonts w:ascii="仿宋" w:eastAsia="仿宋" w:hAnsi="仿宋" w:hint="eastAsia"/>
          <w:b/>
          <w:color w:val="000000" w:themeColor="text1"/>
          <w:sz w:val="28"/>
          <w:szCs w:val="28"/>
        </w:rPr>
        <w:t>：</w:t>
      </w:r>
      <w:r w:rsidR="006F38C2" w:rsidRPr="005D0AF7">
        <w:rPr>
          <w:rFonts w:ascii="仿宋" w:eastAsia="仿宋" w:hAnsi="仿宋" w:hint="eastAsia"/>
          <w:color w:val="000000" w:themeColor="text1"/>
          <w:sz w:val="28"/>
          <w:szCs w:val="28"/>
        </w:rPr>
        <w:t>2019年7月9日—15日</w:t>
      </w:r>
    </w:p>
    <w:p w:rsidR="005D0AF7" w:rsidRDefault="002276F8" w:rsidP="005D0AF7">
      <w:pPr>
        <w:spacing w:line="360" w:lineRule="auto"/>
        <w:ind w:left="72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5D0AF7">
        <w:rPr>
          <w:rFonts w:ascii="仿宋" w:eastAsia="仿宋" w:hAnsi="仿宋" w:hint="eastAsia"/>
          <w:b/>
          <w:color w:val="000000" w:themeColor="text1"/>
          <w:sz w:val="28"/>
          <w:szCs w:val="28"/>
        </w:rPr>
        <w:t>二、实践地点</w:t>
      </w:r>
      <w:r w:rsidR="006F38C2" w:rsidRPr="005D0AF7">
        <w:rPr>
          <w:rFonts w:ascii="仿宋" w:eastAsia="仿宋" w:hAnsi="仿宋" w:hint="eastAsia"/>
          <w:b/>
          <w:color w:val="000000" w:themeColor="text1"/>
          <w:sz w:val="28"/>
          <w:szCs w:val="28"/>
        </w:rPr>
        <w:t>：</w:t>
      </w:r>
      <w:r w:rsidR="005D0AF7" w:rsidRPr="005D0AF7">
        <w:rPr>
          <w:rFonts w:ascii="仿宋" w:eastAsia="仿宋" w:hAnsi="仿宋" w:hint="eastAsia"/>
          <w:color w:val="000000" w:themeColor="text1"/>
          <w:sz w:val="28"/>
          <w:szCs w:val="28"/>
        </w:rPr>
        <w:t>安徽省怀远县、寿县及其下辖的十余个村落</w:t>
      </w:r>
    </w:p>
    <w:p w:rsidR="002276F8" w:rsidRPr="005D0AF7" w:rsidRDefault="002276F8" w:rsidP="005D0AF7">
      <w:pPr>
        <w:spacing w:line="360" w:lineRule="auto"/>
        <w:ind w:left="72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5D0AF7">
        <w:rPr>
          <w:rFonts w:ascii="仿宋" w:eastAsia="仿宋" w:hAnsi="仿宋" w:hint="eastAsia"/>
          <w:b/>
          <w:color w:val="000000" w:themeColor="text1"/>
          <w:sz w:val="28"/>
          <w:szCs w:val="28"/>
        </w:rPr>
        <w:t>三、团队成员</w:t>
      </w:r>
      <w:r w:rsidR="006F38C2" w:rsidRPr="005D0AF7">
        <w:rPr>
          <w:rFonts w:ascii="仿宋" w:eastAsia="仿宋" w:hAnsi="仿宋" w:hint="eastAsia"/>
          <w:b/>
          <w:color w:val="000000" w:themeColor="text1"/>
          <w:sz w:val="28"/>
          <w:szCs w:val="28"/>
        </w:rPr>
        <w:t>：</w:t>
      </w:r>
      <w:r w:rsidR="006F38C2" w:rsidRPr="005D0AF7">
        <w:rPr>
          <w:rFonts w:ascii="仿宋" w:eastAsia="仿宋" w:hAnsi="仿宋" w:hint="eastAsia"/>
          <w:color w:val="000000" w:themeColor="text1"/>
          <w:sz w:val="28"/>
          <w:szCs w:val="28"/>
        </w:rPr>
        <w:t>张三、李四、王五</w:t>
      </w:r>
      <w:r w:rsidR="00B04788">
        <w:rPr>
          <w:rFonts w:ascii="仿宋" w:eastAsia="仿宋" w:hAnsi="仿宋" w:hint="eastAsia"/>
          <w:color w:val="000000" w:themeColor="text1"/>
          <w:sz w:val="28"/>
          <w:szCs w:val="28"/>
        </w:rPr>
        <w:t>等</w:t>
      </w:r>
    </w:p>
    <w:p w:rsidR="002276F8" w:rsidRPr="005D0AF7" w:rsidRDefault="002276F8" w:rsidP="005D0AF7">
      <w:pPr>
        <w:spacing w:line="360" w:lineRule="auto"/>
        <w:ind w:firstLineChars="250" w:firstLine="703"/>
        <w:jc w:val="left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5D0AF7">
        <w:rPr>
          <w:rFonts w:ascii="仿宋" w:eastAsia="仿宋" w:hAnsi="仿宋" w:hint="eastAsia"/>
          <w:b/>
          <w:color w:val="000000" w:themeColor="text1"/>
          <w:sz w:val="28"/>
          <w:szCs w:val="28"/>
        </w:rPr>
        <w:t>四、实践简介（</w:t>
      </w:r>
      <w:r w:rsidR="00EA713D" w:rsidRPr="005D0AF7">
        <w:rPr>
          <w:rFonts w:ascii="仿宋" w:eastAsia="仿宋" w:hAnsi="仿宋" w:hint="eastAsia"/>
          <w:b/>
          <w:color w:val="000000" w:themeColor="text1"/>
          <w:sz w:val="28"/>
          <w:szCs w:val="28"/>
        </w:rPr>
        <w:t>实践开展情况简述，</w:t>
      </w:r>
      <w:r w:rsidRPr="005D0AF7">
        <w:rPr>
          <w:rFonts w:ascii="仿宋" w:eastAsia="仿宋" w:hAnsi="仿宋" w:hint="eastAsia"/>
          <w:b/>
          <w:color w:val="000000" w:themeColor="text1"/>
          <w:sz w:val="28"/>
          <w:szCs w:val="28"/>
        </w:rPr>
        <w:t>200字左右）</w:t>
      </w:r>
    </w:p>
    <w:p w:rsidR="006F38C2" w:rsidRPr="00B04788" w:rsidRDefault="005D0AF7" w:rsidP="00B04788">
      <w:pPr>
        <w:spacing w:line="360" w:lineRule="auto"/>
        <w:ind w:firstLine="420"/>
        <w:rPr>
          <w:rFonts w:ascii="仿宋" w:eastAsia="仿宋" w:hAnsi="仿宋"/>
          <w:color w:val="000000" w:themeColor="text1"/>
          <w:sz w:val="28"/>
          <w:szCs w:val="28"/>
        </w:rPr>
      </w:pPr>
      <w:r w:rsidRPr="005D0AF7">
        <w:rPr>
          <w:rFonts w:ascii="仿宋" w:eastAsia="仿宋" w:hAnsi="仿宋" w:hint="eastAsia"/>
          <w:color w:val="000000" w:themeColor="text1"/>
          <w:sz w:val="28"/>
          <w:szCs w:val="28"/>
        </w:rPr>
        <w:t>“新时代</w:t>
      </w:r>
      <w:r w:rsidRPr="005D0AF7">
        <w:rPr>
          <w:rFonts w:ascii="宋体" w:eastAsia="宋体" w:hAnsi="宋体" w:cs="宋体" w:hint="eastAsia"/>
          <w:color w:val="000000" w:themeColor="text1"/>
          <w:sz w:val="28"/>
          <w:szCs w:val="28"/>
        </w:rPr>
        <w:t>•</w:t>
      </w:r>
      <w:r w:rsidRPr="005D0AF7">
        <w:rPr>
          <w:rFonts w:ascii="仿宋" w:eastAsia="仿宋" w:hAnsi="仿宋" w:cs="仿宋" w:hint="eastAsia"/>
          <w:color w:val="000000" w:themeColor="text1"/>
          <w:sz w:val="28"/>
          <w:szCs w:val="28"/>
        </w:rPr>
        <w:t>新青年”社会实践团队</w:t>
      </w:r>
      <w:r w:rsidRPr="005D0AF7">
        <w:rPr>
          <w:rFonts w:ascii="仿宋" w:eastAsia="仿宋" w:hAnsi="仿宋" w:hint="eastAsia"/>
          <w:color w:val="000000" w:themeColor="text1"/>
          <w:sz w:val="28"/>
          <w:szCs w:val="28"/>
        </w:rPr>
        <w:t>一行14人深入安徽省怀远县、寿县及其下辖的十余个村落，围绕“精准扶贫”等贫困地区农民朋友关心的热点问题设计调查问卷，本着“先沟通，后调研”的原则，了解老区人民对于相关政策的熟悉程度并聆听他们的建议与期望，获得有效问卷278份，访谈材料200余份；实践中团队通过村委座谈会、入户调研等形式，了解十八大以来村里在党建、教育、民生等方面取得的成就，并积极联系当地政府，实地采访相关负责人获得第一手资料，为后期实践</w:t>
      </w:r>
      <w:proofErr w:type="gramStart"/>
      <w:r w:rsidRPr="005D0AF7">
        <w:rPr>
          <w:rFonts w:ascii="仿宋" w:eastAsia="仿宋" w:hAnsi="仿宋" w:hint="eastAsia"/>
          <w:color w:val="000000" w:themeColor="text1"/>
          <w:sz w:val="28"/>
          <w:szCs w:val="28"/>
        </w:rPr>
        <w:t>总结做</w:t>
      </w:r>
      <w:proofErr w:type="gramEnd"/>
      <w:r w:rsidRPr="005D0AF7">
        <w:rPr>
          <w:rFonts w:ascii="仿宋" w:eastAsia="仿宋" w:hAnsi="仿宋" w:hint="eastAsia"/>
          <w:color w:val="000000" w:themeColor="text1"/>
          <w:sz w:val="28"/>
          <w:szCs w:val="28"/>
        </w:rPr>
        <w:t>准备；同时围绕习近平总书记系列重要讲话精神与治国</w:t>
      </w:r>
      <w:proofErr w:type="gramStart"/>
      <w:r w:rsidRPr="005D0AF7">
        <w:rPr>
          <w:rFonts w:ascii="仿宋" w:eastAsia="仿宋" w:hAnsi="仿宋" w:hint="eastAsia"/>
          <w:color w:val="000000" w:themeColor="text1"/>
          <w:sz w:val="28"/>
          <w:szCs w:val="28"/>
        </w:rPr>
        <w:t>理政新理念</w:t>
      </w:r>
      <w:proofErr w:type="gramEnd"/>
      <w:r w:rsidRPr="005D0AF7">
        <w:rPr>
          <w:rFonts w:ascii="仿宋" w:eastAsia="仿宋" w:hAnsi="仿宋" w:hint="eastAsia"/>
          <w:color w:val="000000" w:themeColor="text1"/>
          <w:sz w:val="28"/>
          <w:szCs w:val="28"/>
        </w:rPr>
        <w:t>新思想新战略展开宣讲，在村里发放自制的宣传手册累计300余本，惠及329户近千人，并在各个村落悬挂宣传横幅，</w:t>
      </w:r>
      <w:r w:rsidRPr="005D0AF7"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获得村民一致好评；实践结束后团队积极进行总结并撰写调研报告，为革命老区发展献策，以青年学子的实际行动喜迎十九大的召开。</w:t>
      </w:r>
    </w:p>
    <w:p w:rsidR="005D0AF7" w:rsidRPr="00B04788" w:rsidRDefault="002276F8" w:rsidP="00B04788">
      <w:pPr>
        <w:spacing w:line="360" w:lineRule="auto"/>
        <w:ind w:firstLineChars="200" w:firstLine="562"/>
        <w:jc w:val="left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5D0AF7">
        <w:rPr>
          <w:rFonts w:ascii="仿宋" w:eastAsia="仿宋" w:hAnsi="仿宋" w:hint="eastAsia"/>
          <w:b/>
          <w:color w:val="000000" w:themeColor="text1"/>
          <w:sz w:val="28"/>
          <w:szCs w:val="28"/>
        </w:rPr>
        <w:t>五、</w:t>
      </w:r>
      <w:r w:rsidR="005D0AF7" w:rsidRPr="005D0AF7">
        <w:rPr>
          <w:rFonts w:ascii="仿宋" w:eastAsia="仿宋" w:hAnsi="仿宋" w:hint="eastAsia"/>
          <w:b/>
          <w:color w:val="000000" w:themeColor="text1"/>
          <w:sz w:val="28"/>
          <w:szCs w:val="28"/>
        </w:rPr>
        <w:t>实践成果</w:t>
      </w:r>
      <w:r w:rsidRPr="005D0AF7">
        <w:rPr>
          <w:rFonts w:ascii="仿宋" w:eastAsia="仿宋" w:hAnsi="仿宋" w:hint="eastAsia"/>
          <w:b/>
          <w:color w:val="000000" w:themeColor="text1"/>
          <w:sz w:val="28"/>
          <w:szCs w:val="28"/>
        </w:rPr>
        <w:t>（</w:t>
      </w:r>
      <w:r w:rsidR="00EA713D" w:rsidRPr="005D0AF7">
        <w:rPr>
          <w:rFonts w:ascii="仿宋" w:eastAsia="仿宋" w:hAnsi="仿宋" w:hint="eastAsia"/>
          <w:b/>
          <w:color w:val="000000" w:themeColor="text1"/>
          <w:sz w:val="28"/>
          <w:szCs w:val="28"/>
        </w:rPr>
        <w:t>如：</w:t>
      </w:r>
      <w:r w:rsidRPr="005D0AF7">
        <w:rPr>
          <w:rFonts w:ascii="仿宋" w:eastAsia="仿宋" w:hAnsi="仿宋" w:hint="eastAsia"/>
          <w:b/>
          <w:color w:val="000000" w:themeColor="text1"/>
          <w:sz w:val="28"/>
          <w:szCs w:val="28"/>
        </w:rPr>
        <w:t>宣传报道（可截图）、调研报告、</w:t>
      </w:r>
      <w:r w:rsidR="00B04788" w:rsidRPr="005D0AF7">
        <w:rPr>
          <w:rFonts w:ascii="仿宋" w:eastAsia="仿宋" w:hAnsi="仿宋" w:hint="eastAsia"/>
          <w:b/>
          <w:color w:val="000000" w:themeColor="text1"/>
          <w:sz w:val="28"/>
          <w:szCs w:val="28"/>
        </w:rPr>
        <w:t>期刊论文</w:t>
      </w:r>
      <w:r w:rsidR="00B04788">
        <w:rPr>
          <w:rFonts w:ascii="仿宋" w:eastAsia="仿宋" w:hAnsi="仿宋" w:hint="eastAsia"/>
          <w:b/>
          <w:color w:val="000000" w:themeColor="text1"/>
          <w:sz w:val="28"/>
          <w:szCs w:val="28"/>
        </w:rPr>
        <w:t>、</w:t>
      </w:r>
      <w:r w:rsidR="005D0AF7" w:rsidRPr="005D0AF7">
        <w:rPr>
          <w:rFonts w:ascii="仿宋" w:eastAsia="仿宋" w:hAnsi="仿宋" w:hint="eastAsia"/>
          <w:b/>
          <w:color w:val="000000" w:themeColor="text1"/>
          <w:sz w:val="28"/>
          <w:szCs w:val="28"/>
        </w:rPr>
        <w:t>是否为政府制定相关政策提供理论依据</w:t>
      </w:r>
      <w:r w:rsidRPr="005D0AF7">
        <w:rPr>
          <w:rFonts w:ascii="仿宋" w:eastAsia="仿宋" w:hAnsi="仿宋" w:hint="eastAsia"/>
          <w:b/>
          <w:color w:val="000000" w:themeColor="text1"/>
          <w:sz w:val="28"/>
          <w:szCs w:val="28"/>
        </w:rPr>
        <w:t>等）</w:t>
      </w:r>
    </w:p>
    <w:p w:rsidR="009D4799" w:rsidRPr="005D0AF7" w:rsidRDefault="009D4799" w:rsidP="00B04788">
      <w:pPr>
        <w:spacing w:line="360" w:lineRule="auto"/>
        <w:ind w:firstLineChars="200" w:firstLine="562"/>
        <w:jc w:val="left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5D0AF7">
        <w:rPr>
          <w:rFonts w:ascii="仿宋" w:eastAsia="仿宋" w:hAnsi="仿宋" w:hint="eastAsia"/>
          <w:b/>
          <w:color w:val="000000" w:themeColor="text1"/>
          <w:sz w:val="28"/>
          <w:szCs w:val="28"/>
        </w:rPr>
        <w:t>（一）宣传报道</w:t>
      </w:r>
    </w:p>
    <w:p w:rsidR="009D4799" w:rsidRPr="005D0AF7" w:rsidRDefault="009D4799" w:rsidP="00B04788">
      <w:pPr>
        <w:spacing w:line="360" w:lineRule="auto"/>
        <w:ind w:firstLineChars="250" w:firstLine="700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 w:rsidRPr="005D0AF7">
        <w:rPr>
          <w:rFonts w:ascii="仿宋" w:eastAsia="仿宋" w:hAnsi="仿宋" w:hint="eastAsia"/>
          <w:color w:val="000000" w:themeColor="text1"/>
          <w:sz w:val="28"/>
          <w:szCs w:val="28"/>
        </w:rPr>
        <w:t>1.教育部中国大学生在线：</w:t>
      </w:r>
    </w:p>
    <w:p w:rsidR="009D4799" w:rsidRPr="005D0AF7" w:rsidRDefault="008C4760" w:rsidP="000C072A">
      <w:pPr>
        <w:spacing w:line="360" w:lineRule="auto"/>
        <w:ind w:firstLineChars="250" w:firstLine="525"/>
        <w:rPr>
          <w:rFonts w:ascii="仿宋" w:eastAsia="仿宋" w:hAnsi="仿宋"/>
          <w:color w:val="000000" w:themeColor="text1"/>
          <w:sz w:val="28"/>
          <w:szCs w:val="28"/>
        </w:rPr>
      </w:pPr>
      <w:hyperlink r:id="rId8" w:history="1">
        <w:r w:rsidR="009D4799" w:rsidRPr="005D0AF7">
          <w:rPr>
            <w:rFonts w:ascii="仿宋" w:eastAsia="仿宋" w:hAnsi="仿宋" w:hint="eastAsia"/>
            <w:color w:val="000000" w:themeColor="text1"/>
            <w:sz w:val="28"/>
            <w:szCs w:val="28"/>
          </w:rPr>
          <w:t>http://campus.univs.cn/sj/2017/0807/1164614.shtml</w:t>
        </w:r>
      </w:hyperlink>
      <w:r w:rsidR="009D4799" w:rsidRPr="005D0AF7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</w:p>
    <w:p w:rsidR="009D4799" w:rsidRPr="005D0AF7" w:rsidRDefault="009D4799" w:rsidP="005D0AF7">
      <w:pPr>
        <w:spacing w:line="360" w:lineRule="auto"/>
        <w:ind w:firstLineChars="250" w:firstLine="703"/>
        <w:jc w:val="left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9D4799" w:rsidRPr="005D0AF7" w:rsidRDefault="009D4799" w:rsidP="005D0AF7">
      <w:pPr>
        <w:spacing w:line="360" w:lineRule="auto"/>
        <w:ind w:firstLineChars="250" w:firstLine="700"/>
        <w:jc w:val="left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5D0AF7">
        <w:rPr>
          <w:rFonts w:ascii="仿宋" w:eastAsia="仿宋" w:hAnsi="仿宋"/>
          <w:noProof/>
          <w:color w:val="000000" w:themeColor="text1"/>
          <w:sz w:val="28"/>
          <w:szCs w:val="28"/>
        </w:rPr>
        <w:drawing>
          <wp:inline distT="0" distB="0" distL="114300" distR="114300" wp14:anchorId="0A2DE7BE" wp14:editId="1E201E2C">
            <wp:extent cx="3887470" cy="2185670"/>
            <wp:effectExtent l="19050" t="0" r="0" b="0"/>
            <wp:docPr id="16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" name="图片 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8000" cy="2186034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D4799" w:rsidRPr="005D0AF7" w:rsidRDefault="009D4799" w:rsidP="005D0AF7">
      <w:pPr>
        <w:spacing w:line="360" w:lineRule="auto"/>
        <w:ind w:firstLineChars="250" w:firstLine="703"/>
        <w:jc w:val="left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5D0AF7">
        <w:rPr>
          <w:rFonts w:ascii="仿宋" w:eastAsia="仿宋" w:hAnsi="仿宋" w:hint="eastAsia"/>
          <w:b/>
          <w:color w:val="000000" w:themeColor="text1"/>
          <w:sz w:val="28"/>
          <w:szCs w:val="28"/>
        </w:rPr>
        <w:t>（二）调研报告</w:t>
      </w:r>
    </w:p>
    <w:p w:rsidR="000C072A" w:rsidRDefault="000C072A" w:rsidP="00B04788">
      <w:pPr>
        <w:spacing w:line="360" w:lineRule="auto"/>
        <w:ind w:firstLineChars="250" w:firstLine="703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</w:t>
      </w:r>
      <w:r w:rsidRPr="006E2558">
        <w:rPr>
          <w:rFonts w:ascii="仿宋" w:eastAsia="仿宋" w:hAnsi="仿宋" w:hint="eastAsia"/>
          <w:b/>
          <w:sz w:val="28"/>
          <w:szCs w:val="28"/>
        </w:rPr>
        <w:t>正文</w:t>
      </w:r>
      <w:r>
        <w:rPr>
          <w:rFonts w:ascii="仿宋" w:eastAsia="仿宋" w:hAnsi="仿宋" w:hint="eastAsia"/>
          <w:b/>
          <w:sz w:val="28"/>
          <w:szCs w:val="28"/>
        </w:rPr>
        <w:t>标题为仿宋、四号</w:t>
      </w:r>
      <w:r w:rsidRPr="006E2558">
        <w:rPr>
          <w:rFonts w:ascii="仿宋" w:eastAsia="仿宋" w:hAnsi="仿宋" w:hint="eastAsia"/>
          <w:b/>
          <w:sz w:val="28"/>
          <w:szCs w:val="28"/>
        </w:rPr>
        <w:t>、加粗</w:t>
      </w:r>
      <w:r>
        <w:rPr>
          <w:rFonts w:ascii="仿宋" w:eastAsia="仿宋" w:hAnsi="仿宋" w:hint="eastAsia"/>
          <w:b/>
          <w:sz w:val="28"/>
          <w:szCs w:val="28"/>
        </w:rPr>
        <w:t>、居中，正文内容</w:t>
      </w:r>
      <w:r w:rsidRPr="006E2558">
        <w:rPr>
          <w:rFonts w:ascii="仿宋" w:eastAsia="仿宋" w:hAnsi="仿宋" w:hint="eastAsia"/>
          <w:b/>
          <w:sz w:val="28"/>
          <w:szCs w:val="28"/>
        </w:rPr>
        <w:t>格式为仿宋、字号为</w:t>
      </w:r>
      <w:r>
        <w:rPr>
          <w:rFonts w:ascii="仿宋" w:eastAsia="仿宋" w:hAnsi="仿宋" w:hint="eastAsia"/>
          <w:b/>
          <w:sz w:val="28"/>
          <w:szCs w:val="28"/>
        </w:rPr>
        <w:t>四号、不加粗，段落为1.5倍行距。）</w:t>
      </w:r>
    </w:p>
    <w:p w:rsidR="00B04788" w:rsidRDefault="00B04788" w:rsidP="00B04788">
      <w:pPr>
        <w:spacing w:line="360" w:lineRule="auto"/>
        <w:ind w:firstLineChars="250" w:firstLine="703"/>
        <w:jc w:val="left"/>
        <w:rPr>
          <w:rFonts w:ascii="仿宋" w:eastAsia="仿宋" w:hAnsi="仿宋"/>
          <w:b/>
          <w:color w:val="000000"/>
          <w:sz w:val="28"/>
          <w:szCs w:val="28"/>
        </w:rPr>
      </w:pPr>
      <w:r w:rsidRPr="00B04788">
        <w:rPr>
          <w:rFonts w:ascii="仿宋" w:eastAsia="仿宋" w:hAnsi="仿宋" w:hint="eastAsia"/>
          <w:b/>
          <w:color w:val="000000" w:themeColor="text1"/>
          <w:sz w:val="28"/>
          <w:szCs w:val="28"/>
        </w:rPr>
        <w:t>（三）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>期刊论文（用稿通知也可以）</w:t>
      </w:r>
    </w:p>
    <w:p w:rsidR="00B04788" w:rsidRPr="00B04788" w:rsidRDefault="00B04788" w:rsidP="00B04788">
      <w:pPr>
        <w:spacing w:line="360" w:lineRule="auto"/>
        <w:ind w:firstLineChars="300" w:firstLine="843"/>
        <w:jc w:val="left"/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。。。。。。</w:t>
      </w:r>
    </w:p>
    <w:p w:rsidR="007A4911" w:rsidRDefault="002276F8" w:rsidP="005D0AF7">
      <w:pPr>
        <w:spacing w:line="360" w:lineRule="auto"/>
        <w:ind w:firstLineChars="250" w:firstLine="703"/>
        <w:jc w:val="left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5D0AF7">
        <w:rPr>
          <w:rFonts w:ascii="仿宋" w:eastAsia="仿宋" w:hAnsi="仿宋" w:hint="eastAsia"/>
          <w:b/>
          <w:color w:val="000000" w:themeColor="text1"/>
          <w:sz w:val="28"/>
          <w:szCs w:val="28"/>
        </w:rPr>
        <w:t>六、</w:t>
      </w:r>
      <w:r w:rsidR="007A4911" w:rsidRPr="005D0AF7">
        <w:rPr>
          <w:rFonts w:ascii="仿宋" w:eastAsia="仿宋" w:hAnsi="仿宋" w:hint="eastAsia"/>
          <w:b/>
          <w:color w:val="000000" w:themeColor="text1"/>
          <w:sz w:val="28"/>
          <w:szCs w:val="28"/>
        </w:rPr>
        <w:t>实践微故事（如：团队成员个人心得体会、实践图片等，实践图片需配有文字介绍）</w:t>
      </w:r>
    </w:p>
    <w:p w:rsidR="00B04788" w:rsidRPr="005D0AF7" w:rsidRDefault="000C072A" w:rsidP="005D0AF7">
      <w:pPr>
        <w:spacing w:line="360" w:lineRule="auto"/>
        <w:ind w:firstLineChars="250" w:firstLine="703"/>
        <w:jc w:val="left"/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</w:t>
      </w:r>
      <w:r w:rsidRPr="006E2558">
        <w:rPr>
          <w:rFonts w:ascii="仿宋" w:eastAsia="仿宋" w:hAnsi="仿宋" w:hint="eastAsia"/>
          <w:b/>
          <w:sz w:val="28"/>
          <w:szCs w:val="28"/>
        </w:rPr>
        <w:t>正文</w:t>
      </w:r>
      <w:r>
        <w:rPr>
          <w:rFonts w:ascii="仿宋" w:eastAsia="仿宋" w:hAnsi="仿宋" w:hint="eastAsia"/>
          <w:b/>
          <w:sz w:val="28"/>
          <w:szCs w:val="28"/>
        </w:rPr>
        <w:t>标题为仿宋、四号</w:t>
      </w:r>
      <w:r w:rsidRPr="006E2558">
        <w:rPr>
          <w:rFonts w:ascii="仿宋" w:eastAsia="仿宋" w:hAnsi="仿宋" w:hint="eastAsia"/>
          <w:b/>
          <w:sz w:val="28"/>
          <w:szCs w:val="28"/>
        </w:rPr>
        <w:t>、加粗</w:t>
      </w:r>
      <w:r>
        <w:rPr>
          <w:rFonts w:ascii="仿宋" w:eastAsia="仿宋" w:hAnsi="仿宋" w:hint="eastAsia"/>
          <w:b/>
          <w:sz w:val="28"/>
          <w:szCs w:val="28"/>
        </w:rPr>
        <w:t>、居中，正文内容</w:t>
      </w:r>
      <w:r w:rsidRPr="006E2558">
        <w:rPr>
          <w:rFonts w:ascii="仿宋" w:eastAsia="仿宋" w:hAnsi="仿宋" w:hint="eastAsia"/>
          <w:b/>
          <w:sz w:val="28"/>
          <w:szCs w:val="28"/>
        </w:rPr>
        <w:t>格式为仿宋、</w:t>
      </w:r>
      <w:r w:rsidRPr="006E2558">
        <w:rPr>
          <w:rFonts w:ascii="仿宋" w:eastAsia="仿宋" w:hAnsi="仿宋" w:hint="eastAsia"/>
          <w:b/>
          <w:sz w:val="28"/>
          <w:szCs w:val="28"/>
        </w:rPr>
        <w:lastRenderedPageBreak/>
        <w:t>字号为</w:t>
      </w:r>
      <w:r>
        <w:rPr>
          <w:rFonts w:ascii="仿宋" w:eastAsia="仿宋" w:hAnsi="仿宋" w:hint="eastAsia"/>
          <w:b/>
          <w:sz w:val="28"/>
          <w:szCs w:val="28"/>
        </w:rPr>
        <w:t>四号、不加粗，段落为1.5倍行距。）</w:t>
      </w:r>
    </w:p>
    <w:sectPr w:rsidR="00B04788" w:rsidRPr="005D0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760" w:rsidRDefault="008C4760" w:rsidP="00A87215">
      <w:r>
        <w:separator/>
      </w:r>
    </w:p>
  </w:endnote>
  <w:endnote w:type="continuationSeparator" w:id="0">
    <w:p w:rsidR="008C4760" w:rsidRDefault="008C4760" w:rsidP="00A87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760" w:rsidRDefault="008C4760" w:rsidP="00A87215">
      <w:r>
        <w:separator/>
      </w:r>
    </w:p>
  </w:footnote>
  <w:footnote w:type="continuationSeparator" w:id="0">
    <w:p w:rsidR="008C4760" w:rsidRDefault="008C4760" w:rsidP="00A87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57C9C"/>
    <w:multiLevelType w:val="hybridMultilevel"/>
    <w:tmpl w:val="0A608892"/>
    <w:lvl w:ilvl="0" w:tplc="8D5EF134">
      <w:start w:val="1"/>
      <w:numFmt w:val="japaneseCounting"/>
      <w:lvlText w:val="%1、"/>
      <w:lvlJc w:val="left"/>
      <w:pPr>
        <w:ind w:left="142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3" w:hanging="420"/>
      </w:pPr>
    </w:lvl>
    <w:lvl w:ilvl="2" w:tplc="0409001B" w:tentative="1">
      <w:start w:val="1"/>
      <w:numFmt w:val="lowerRoman"/>
      <w:lvlText w:val="%3."/>
      <w:lvlJc w:val="righ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9" w:tentative="1">
      <w:start w:val="1"/>
      <w:numFmt w:val="lowerLetter"/>
      <w:lvlText w:val="%5)"/>
      <w:lvlJc w:val="left"/>
      <w:pPr>
        <w:ind w:left="2803" w:hanging="420"/>
      </w:pPr>
    </w:lvl>
    <w:lvl w:ilvl="5" w:tplc="0409001B" w:tentative="1">
      <w:start w:val="1"/>
      <w:numFmt w:val="lowerRoman"/>
      <w:lvlText w:val="%6."/>
      <w:lvlJc w:val="righ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9" w:tentative="1">
      <w:start w:val="1"/>
      <w:numFmt w:val="lowerLetter"/>
      <w:lvlText w:val="%8)"/>
      <w:lvlJc w:val="left"/>
      <w:pPr>
        <w:ind w:left="4063" w:hanging="420"/>
      </w:pPr>
    </w:lvl>
    <w:lvl w:ilvl="8" w:tplc="0409001B" w:tentative="1">
      <w:start w:val="1"/>
      <w:numFmt w:val="lowerRoman"/>
      <w:lvlText w:val="%9."/>
      <w:lvlJc w:val="right"/>
      <w:pPr>
        <w:ind w:left="4483" w:hanging="420"/>
      </w:pPr>
    </w:lvl>
  </w:abstractNum>
  <w:abstractNum w:abstractNumId="1">
    <w:nsid w:val="3F782D29"/>
    <w:multiLevelType w:val="hybridMultilevel"/>
    <w:tmpl w:val="C3228D30"/>
    <w:lvl w:ilvl="0" w:tplc="FFB2E64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11D40ED"/>
    <w:multiLevelType w:val="hybridMultilevel"/>
    <w:tmpl w:val="A8F2B60C"/>
    <w:lvl w:ilvl="0" w:tplc="2DE2B92E">
      <w:start w:val="1"/>
      <w:numFmt w:val="japaneseCounting"/>
      <w:lvlText w:val="%1、"/>
      <w:lvlJc w:val="left"/>
      <w:pPr>
        <w:ind w:left="142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3" w:hanging="420"/>
      </w:pPr>
    </w:lvl>
    <w:lvl w:ilvl="2" w:tplc="0409001B" w:tentative="1">
      <w:start w:val="1"/>
      <w:numFmt w:val="lowerRoman"/>
      <w:lvlText w:val="%3."/>
      <w:lvlJc w:val="righ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9" w:tentative="1">
      <w:start w:val="1"/>
      <w:numFmt w:val="lowerLetter"/>
      <w:lvlText w:val="%5)"/>
      <w:lvlJc w:val="left"/>
      <w:pPr>
        <w:ind w:left="2803" w:hanging="420"/>
      </w:pPr>
    </w:lvl>
    <w:lvl w:ilvl="5" w:tplc="0409001B" w:tentative="1">
      <w:start w:val="1"/>
      <w:numFmt w:val="lowerRoman"/>
      <w:lvlText w:val="%6."/>
      <w:lvlJc w:val="righ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9" w:tentative="1">
      <w:start w:val="1"/>
      <w:numFmt w:val="lowerLetter"/>
      <w:lvlText w:val="%8)"/>
      <w:lvlJc w:val="left"/>
      <w:pPr>
        <w:ind w:left="4063" w:hanging="420"/>
      </w:pPr>
    </w:lvl>
    <w:lvl w:ilvl="8" w:tplc="0409001B" w:tentative="1">
      <w:start w:val="1"/>
      <w:numFmt w:val="lowerRoman"/>
      <w:lvlText w:val="%9."/>
      <w:lvlJc w:val="right"/>
      <w:pPr>
        <w:ind w:left="4483" w:hanging="420"/>
      </w:pPr>
    </w:lvl>
  </w:abstractNum>
  <w:abstractNum w:abstractNumId="3">
    <w:nsid w:val="4DA3198E"/>
    <w:multiLevelType w:val="hybridMultilevel"/>
    <w:tmpl w:val="3ABCB170"/>
    <w:lvl w:ilvl="0" w:tplc="177A1B50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70B81B2A"/>
    <w:multiLevelType w:val="hybridMultilevel"/>
    <w:tmpl w:val="7A0EFBE8"/>
    <w:lvl w:ilvl="0" w:tplc="95B00AF4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FF8"/>
    <w:rsid w:val="000C072A"/>
    <w:rsid w:val="00103A69"/>
    <w:rsid w:val="00114A1C"/>
    <w:rsid w:val="00142D76"/>
    <w:rsid w:val="00171FF8"/>
    <w:rsid w:val="002276F8"/>
    <w:rsid w:val="002E5C26"/>
    <w:rsid w:val="003A7B46"/>
    <w:rsid w:val="005D0AF7"/>
    <w:rsid w:val="006E2558"/>
    <w:rsid w:val="006F38C2"/>
    <w:rsid w:val="007069AB"/>
    <w:rsid w:val="007A4911"/>
    <w:rsid w:val="007D0600"/>
    <w:rsid w:val="00887566"/>
    <w:rsid w:val="008C4760"/>
    <w:rsid w:val="009D4799"/>
    <w:rsid w:val="00A87215"/>
    <w:rsid w:val="00A9249C"/>
    <w:rsid w:val="00B04788"/>
    <w:rsid w:val="00DD18E8"/>
    <w:rsid w:val="00EA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7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72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72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7215"/>
    <w:rPr>
      <w:sz w:val="18"/>
      <w:szCs w:val="18"/>
    </w:rPr>
  </w:style>
  <w:style w:type="paragraph" w:styleId="a5">
    <w:name w:val="List Paragraph"/>
    <w:basedOn w:val="a"/>
    <w:uiPriority w:val="34"/>
    <w:qFormat/>
    <w:rsid w:val="00A8721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9D479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D47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7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72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72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7215"/>
    <w:rPr>
      <w:sz w:val="18"/>
      <w:szCs w:val="18"/>
    </w:rPr>
  </w:style>
  <w:style w:type="paragraph" w:styleId="a5">
    <w:name w:val="List Paragraph"/>
    <w:basedOn w:val="a"/>
    <w:uiPriority w:val="34"/>
    <w:qFormat/>
    <w:rsid w:val="00A8721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9D479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D47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mpus.univs.cn/sj/2017/0807/1164614.s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李琼</dc:creator>
  <cp:keywords/>
  <dc:description/>
  <cp:lastModifiedBy>李琼</cp:lastModifiedBy>
  <cp:revision>8</cp:revision>
  <dcterms:created xsi:type="dcterms:W3CDTF">2019-07-03T01:26:00Z</dcterms:created>
  <dcterms:modified xsi:type="dcterms:W3CDTF">2020-01-16T02:39:00Z</dcterms:modified>
</cp:coreProperties>
</file>