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0A" w:rsidRDefault="00E5190A" w:rsidP="00E5190A">
      <w:pPr>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安徽财经大学共青团工作 简  报</w:t>
      </w:r>
    </w:p>
    <w:p w:rsidR="00E5190A" w:rsidRDefault="00E5190A" w:rsidP="00E5190A">
      <w:pPr>
        <w:jc w:val="center"/>
        <w:rPr>
          <w:rFonts w:ascii="宋体" w:hAnsi="宋体" w:cs="宋体"/>
          <w:sz w:val="32"/>
          <w:szCs w:val="32"/>
        </w:rPr>
      </w:pPr>
      <w:r>
        <w:rPr>
          <w:rFonts w:cs="Calibri"/>
          <w:sz w:val="32"/>
          <w:szCs w:val="32"/>
        </w:rPr>
        <w:t>201</w:t>
      </w:r>
      <w:r>
        <w:rPr>
          <w:rFonts w:cs="Calibri" w:hint="eastAsia"/>
          <w:sz w:val="32"/>
          <w:szCs w:val="32"/>
        </w:rPr>
        <w:t>9</w:t>
      </w:r>
      <w:r>
        <w:rPr>
          <w:rFonts w:ascii="宋体" w:hAnsi="宋体" w:cs="宋体" w:hint="eastAsia"/>
          <w:sz w:val="32"/>
          <w:szCs w:val="32"/>
        </w:rPr>
        <w:t>年第</w:t>
      </w:r>
      <w:r w:rsidR="00067949">
        <w:rPr>
          <w:rFonts w:ascii="宋体" w:hAnsi="宋体" w:cs="宋体" w:hint="eastAsia"/>
          <w:sz w:val="32"/>
          <w:szCs w:val="32"/>
        </w:rPr>
        <w:t>4</w:t>
      </w:r>
      <w:r>
        <w:rPr>
          <w:rFonts w:ascii="宋体" w:hAnsi="宋体" w:cs="宋体" w:hint="eastAsia"/>
          <w:sz w:val="32"/>
          <w:szCs w:val="32"/>
        </w:rPr>
        <w:t>期</w:t>
      </w:r>
    </w:p>
    <w:p w:rsidR="00E5190A" w:rsidRDefault="00E5190A" w:rsidP="00E5190A">
      <w:pPr>
        <w:rPr>
          <w:rFonts w:ascii="宋体" w:hAnsi="宋体" w:cs="宋体"/>
          <w:color w:val="000000"/>
          <w:kern w:val="0"/>
          <w:sz w:val="24"/>
        </w:rPr>
      </w:pPr>
      <w:r>
        <w:rPr>
          <w:rFonts w:ascii="宋体" w:hAnsi="宋体" w:cs="宋体" w:hint="eastAsia"/>
          <w:sz w:val="32"/>
          <w:szCs w:val="32"/>
        </w:rPr>
        <w:t xml:space="preserve">   </w:t>
      </w:r>
      <w:r>
        <w:rPr>
          <w:noProof/>
        </w:rPr>
        <w:drawing>
          <wp:inline distT="0" distB="0" distL="0" distR="0">
            <wp:extent cx="457200" cy="457200"/>
            <wp:effectExtent l="0" t="0" r="0" b="0"/>
            <wp:docPr id="2" name="图片 2" descr="wps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AD8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hint="eastAsia"/>
        </w:rPr>
        <w:t xml:space="preserve"> </w:t>
      </w:r>
      <w:r>
        <w:rPr>
          <w:rFonts w:ascii="宋体" w:hAnsi="宋体" w:cs="宋体" w:hint="eastAsia"/>
          <w:color w:val="000000"/>
          <w:kern w:val="0"/>
          <w:sz w:val="24"/>
        </w:rPr>
        <w:t>共青团安徽财经大学委员会编               2019年</w:t>
      </w:r>
      <w:r w:rsidR="00067949">
        <w:rPr>
          <w:rFonts w:ascii="宋体" w:hAnsi="宋体" w:cs="宋体" w:hint="eastAsia"/>
          <w:color w:val="000000"/>
          <w:kern w:val="0"/>
          <w:sz w:val="24"/>
        </w:rPr>
        <w:t>9</w:t>
      </w:r>
      <w:r>
        <w:rPr>
          <w:rFonts w:ascii="宋体" w:hAnsi="宋体" w:cs="宋体" w:hint="eastAsia"/>
          <w:color w:val="000000"/>
          <w:kern w:val="0"/>
          <w:sz w:val="24"/>
        </w:rPr>
        <w:t>月25日</w:t>
      </w:r>
    </w:p>
    <w:p w:rsidR="00E5190A" w:rsidRDefault="00E5190A" w:rsidP="00E5190A">
      <w:pPr>
        <w:rPr>
          <w:rFonts w:ascii="微软雅黑" w:eastAsia="微软雅黑" w:hAnsi="微软雅黑" w:cs="微软雅黑"/>
          <w:color w:val="424242"/>
          <w:sz w:val="27"/>
          <w:szCs w:val="27"/>
        </w:rPr>
      </w:pPr>
      <w:r>
        <w:rPr>
          <w:noProof/>
        </w:rPr>
        <w:drawing>
          <wp:inline distT="0" distB="0" distL="0" distR="0">
            <wp:extent cx="5829300" cy="38100"/>
            <wp:effectExtent l="0" t="0" r="0" b="0"/>
            <wp:docPr id="1" name="图片 1" descr="wpsA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AD9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8100"/>
                    </a:xfrm>
                    <a:prstGeom prst="rect">
                      <a:avLst/>
                    </a:prstGeom>
                    <a:noFill/>
                    <a:ln>
                      <a:noFill/>
                    </a:ln>
                  </pic:spPr>
                </pic:pic>
              </a:graphicData>
            </a:graphic>
          </wp:inline>
        </w:drawing>
      </w:r>
    </w:p>
    <w:p w:rsidR="00510049" w:rsidRDefault="00067949" w:rsidP="00853DA5">
      <w:pPr>
        <w:jc w:val="center"/>
        <w:rPr>
          <w:rStyle w:val="articletitle"/>
          <w:rFonts w:ascii="微软雅黑" w:eastAsia="微软雅黑" w:hAnsi="微软雅黑"/>
          <w:b/>
          <w:bCs/>
          <w:sz w:val="30"/>
          <w:szCs w:val="30"/>
        </w:rPr>
      </w:pPr>
      <w:r>
        <w:rPr>
          <w:rStyle w:val="articletitle"/>
          <w:rFonts w:ascii="微软雅黑" w:eastAsia="微软雅黑" w:hAnsi="微软雅黑"/>
          <w:b/>
          <w:bCs/>
          <w:sz w:val="30"/>
          <w:szCs w:val="30"/>
        </w:rPr>
        <w:t>我校举办</w:t>
      </w:r>
      <w:r>
        <w:rPr>
          <w:rStyle w:val="articletitle"/>
          <w:rFonts w:ascii="微软雅黑" w:eastAsia="微软雅黑" w:hAnsi="微软雅黑" w:hint="eastAsia"/>
          <w:b/>
          <w:bCs/>
          <w:sz w:val="30"/>
          <w:szCs w:val="30"/>
        </w:rPr>
        <w:t>2019年共青团干部培训班</w:t>
      </w:r>
    </w:p>
    <w:p w:rsidR="00831D30" w:rsidRPr="00067949" w:rsidRDefault="00831D30" w:rsidP="00EC1363">
      <w:pPr>
        <w:widowControl/>
        <w:ind w:left="326" w:right="326" w:firstLineChars="200" w:firstLine="480"/>
        <w:jc w:val="left"/>
        <w:rPr>
          <w:rFonts w:ascii="宋体" w:hAnsi="宋体"/>
          <w:color w:val="000000"/>
          <w:kern w:val="0"/>
          <w:sz w:val="24"/>
        </w:rPr>
      </w:pPr>
      <w:r w:rsidRPr="00067949">
        <w:rPr>
          <w:rFonts w:ascii="宋体" w:hAnsi="宋体" w:hint="eastAsia"/>
          <w:color w:val="333333"/>
          <w:kern w:val="0"/>
          <w:sz w:val="24"/>
        </w:rPr>
        <w:t>8月31日，2019年共青团干部培训班在龙湖东校区一号行政楼三楼视频会议室开班。副校长程刚出席开班式并讲话，学校团委负责人、各学院主要</w:t>
      </w:r>
      <w:proofErr w:type="gramStart"/>
      <w:r w:rsidRPr="00067949">
        <w:rPr>
          <w:rFonts w:ascii="宋体" w:hAnsi="宋体" w:hint="eastAsia"/>
          <w:color w:val="333333"/>
          <w:kern w:val="0"/>
          <w:sz w:val="24"/>
        </w:rPr>
        <w:t>团学干部</w:t>
      </w:r>
      <w:proofErr w:type="gramEnd"/>
      <w:r w:rsidRPr="00067949">
        <w:rPr>
          <w:rFonts w:ascii="宋体" w:hAnsi="宋体" w:hint="eastAsia"/>
          <w:color w:val="333333"/>
          <w:kern w:val="0"/>
          <w:sz w:val="24"/>
        </w:rPr>
        <w:t>参加了培训。</w:t>
      </w:r>
    </w:p>
    <w:p w:rsidR="00831D30" w:rsidRPr="00067949" w:rsidRDefault="00831D30" w:rsidP="00EC1363">
      <w:pPr>
        <w:widowControl/>
        <w:ind w:left="326" w:right="326" w:firstLineChars="200" w:firstLine="480"/>
        <w:jc w:val="left"/>
        <w:rPr>
          <w:rFonts w:ascii="宋体" w:hAnsi="宋体"/>
          <w:color w:val="000000"/>
          <w:kern w:val="0"/>
          <w:sz w:val="24"/>
        </w:rPr>
      </w:pPr>
      <w:r w:rsidRPr="00067949">
        <w:rPr>
          <w:rFonts w:ascii="宋体" w:hAnsi="宋体" w:hint="eastAsia"/>
          <w:color w:val="333333"/>
          <w:kern w:val="0"/>
          <w:sz w:val="24"/>
        </w:rPr>
        <w:t>程刚指出，共青团是党的助手和后备军，是党联系青年的桥梁和纽带，肩负着培养青年，并将优秀的共青团员输送给党组织，增加党的新鲜血液的重大使命。他强调，团组织是我校“三全育人”的重要抓手，第二课堂活动是落实“新经管”发展战略的重要环节，建设一支理论水平高、工作能力强的团干队伍是学校团学工作发展的基本需求，是学校各项事业顺利发展的需要。他要求各位团干部在此次培训中，统一思想，提高认识，把握加强团干部培训工作的重要意义；更新理念，潜心学习，努力培养学习型干部的优良品质；珍惜机会，学有所成，全面提升新时期团干队伍的工作能力。</w:t>
      </w:r>
    </w:p>
    <w:p w:rsidR="00831D30" w:rsidRDefault="00831D30" w:rsidP="00EC1363">
      <w:pPr>
        <w:widowControl/>
        <w:ind w:left="323" w:right="323" w:firstLineChars="200" w:firstLine="480"/>
        <w:jc w:val="left"/>
        <w:rPr>
          <w:rFonts w:ascii="宋体" w:hAnsi="宋体"/>
          <w:color w:val="000000"/>
          <w:kern w:val="0"/>
          <w:sz w:val="24"/>
        </w:rPr>
      </w:pPr>
      <w:r w:rsidRPr="00067949">
        <w:rPr>
          <w:rFonts w:ascii="宋体" w:hAnsi="宋体" w:hint="eastAsia"/>
          <w:color w:val="333333"/>
          <w:kern w:val="0"/>
          <w:sz w:val="24"/>
        </w:rPr>
        <w:t>本次培训班开设了《提高政治站位，做新时代的高校共青团干部》《认清形势，增强意识，努力做好高校意识形态工作》《网络舆情防控及分析研判要点》《新经管环境下的网络安全与信息素养能力提升路径》《信息技术在新时代团学工作中的运用》的专题讲座。讲座既注重理论性、专业性，又具有前沿性、实用性，为下一步工作开展打下坚实的基础。在研讨环节，全体团干分别立足岗位展示工作亮点和特色，对新时代高校团学工作新形势、新问题进行了深入研讨，解决了实际问题，营造了相互学习共同进步的良好氛围。</w:t>
      </w:r>
    </w:p>
    <w:p w:rsidR="00EC1363" w:rsidRDefault="00EC1363" w:rsidP="00EC1363">
      <w:pPr>
        <w:widowControl/>
        <w:ind w:left="323" w:right="323" w:firstLineChars="200" w:firstLine="480"/>
        <w:jc w:val="left"/>
        <w:rPr>
          <w:rFonts w:ascii="宋体" w:hAnsi="宋体"/>
          <w:color w:val="333333"/>
          <w:kern w:val="0"/>
          <w:sz w:val="24"/>
        </w:rPr>
      </w:pPr>
      <w:r w:rsidRPr="00067949">
        <w:rPr>
          <w:rFonts w:ascii="宋体" w:hAnsi="宋体" w:hint="eastAsia"/>
          <w:color w:val="333333"/>
          <w:kern w:val="0"/>
          <w:sz w:val="24"/>
        </w:rPr>
        <w:t>学校共青团组织将以此次培训为契机，更加注重提高团干部的学习能力、创新能力和实践能力，努力把培训所得转化为工作实绩，共促学校共青团工作迈上新台阶。</w:t>
      </w:r>
    </w:p>
    <w:p w:rsidR="00EC1363" w:rsidRDefault="00EC1363" w:rsidP="00EC1363">
      <w:pPr>
        <w:widowControl/>
        <w:ind w:left="326" w:right="326" w:firstLineChars="200" w:firstLine="480"/>
        <w:jc w:val="left"/>
        <w:rPr>
          <w:rFonts w:ascii="宋体" w:hAnsi="宋体"/>
          <w:color w:val="000000"/>
          <w:kern w:val="0"/>
          <w:sz w:val="24"/>
        </w:rPr>
      </w:pPr>
    </w:p>
    <w:p w:rsidR="00EC1363" w:rsidRDefault="00EC1363" w:rsidP="00EC1363">
      <w:pPr>
        <w:widowControl/>
        <w:ind w:left="326" w:right="326" w:firstLineChars="200" w:firstLine="480"/>
        <w:jc w:val="left"/>
        <w:rPr>
          <w:rFonts w:ascii="宋体" w:hAnsi="宋体"/>
          <w:color w:val="000000"/>
          <w:kern w:val="0"/>
          <w:sz w:val="24"/>
        </w:rPr>
      </w:pPr>
    </w:p>
    <w:p w:rsidR="00EC1363" w:rsidRDefault="00EC1363" w:rsidP="00EC1363">
      <w:pPr>
        <w:widowControl/>
        <w:ind w:left="326" w:right="326" w:firstLineChars="200" w:firstLine="480"/>
        <w:jc w:val="left"/>
        <w:rPr>
          <w:rFonts w:ascii="宋体" w:hAnsi="宋体"/>
          <w:color w:val="000000"/>
          <w:kern w:val="0"/>
          <w:sz w:val="24"/>
        </w:rPr>
      </w:pPr>
    </w:p>
    <w:p w:rsidR="00EC1363" w:rsidRDefault="00EC1363" w:rsidP="00EC1363">
      <w:pPr>
        <w:widowControl/>
        <w:ind w:left="326" w:right="326" w:firstLineChars="200" w:firstLine="480"/>
        <w:jc w:val="left"/>
        <w:rPr>
          <w:rFonts w:ascii="宋体" w:hAnsi="宋体"/>
          <w:color w:val="000000"/>
          <w:kern w:val="0"/>
          <w:sz w:val="24"/>
        </w:rPr>
      </w:pPr>
    </w:p>
    <w:p w:rsidR="00EC1363" w:rsidRDefault="00EC1363" w:rsidP="00EC1363">
      <w:pPr>
        <w:widowControl/>
        <w:ind w:left="326" w:right="326" w:firstLineChars="200" w:firstLine="480"/>
        <w:jc w:val="left"/>
        <w:rPr>
          <w:rFonts w:ascii="宋体" w:hAnsi="宋体"/>
          <w:color w:val="000000"/>
          <w:kern w:val="0"/>
          <w:sz w:val="24"/>
        </w:rPr>
      </w:pPr>
    </w:p>
    <w:p w:rsidR="00EC1363" w:rsidRPr="00EC1363" w:rsidRDefault="00EC1363" w:rsidP="00EC1363">
      <w:pPr>
        <w:widowControl/>
        <w:ind w:left="326" w:right="326" w:firstLineChars="200" w:firstLine="480"/>
        <w:jc w:val="left"/>
        <w:rPr>
          <w:rFonts w:ascii="宋体" w:hAnsi="宋体"/>
          <w:color w:val="000000"/>
          <w:kern w:val="0"/>
          <w:sz w:val="24"/>
        </w:rPr>
      </w:pPr>
    </w:p>
    <w:p w:rsidR="00831D30" w:rsidRPr="00831D30" w:rsidRDefault="00831D30" w:rsidP="00831D30">
      <w:pPr>
        <w:widowControl/>
        <w:jc w:val="center"/>
        <w:rPr>
          <w:rFonts w:ascii="微软雅黑" w:eastAsia="微软雅黑" w:hAnsi="微软雅黑" w:cs="宋体"/>
          <w:b/>
          <w:vanish/>
          <w:kern w:val="0"/>
          <w:sz w:val="30"/>
          <w:szCs w:val="30"/>
        </w:rPr>
      </w:pPr>
      <w:r w:rsidRPr="00831D30">
        <w:rPr>
          <w:rFonts w:ascii="微软雅黑" w:eastAsia="微软雅黑" w:hAnsi="微软雅黑" w:hint="eastAsia"/>
          <w:b/>
          <w:color w:val="333333"/>
          <w:kern w:val="0"/>
          <w:sz w:val="30"/>
          <w:szCs w:val="30"/>
        </w:rPr>
        <w:lastRenderedPageBreak/>
        <w:t>校团委组织召开新学期学生座谈会</w:t>
      </w:r>
    </w:p>
    <w:p w:rsidR="00831D30" w:rsidRPr="00831D30" w:rsidRDefault="00831D30" w:rsidP="00831D30">
      <w:pPr>
        <w:pStyle w:val="a4"/>
        <w:spacing w:before="0" w:beforeAutospacing="0" w:after="0" w:afterAutospacing="0" w:line="480" w:lineRule="auto"/>
        <w:ind w:firstLine="435"/>
        <w:jc w:val="center"/>
        <w:rPr>
          <w:rFonts w:ascii="微软雅黑" w:eastAsia="微软雅黑" w:hAnsi="微软雅黑"/>
          <w:b/>
          <w:color w:val="333333"/>
          <w:sz w:val="30"/>
          <w:szCs w:val="30"/>
        </w:rPr>
      </w:pPr>
    </w:p>
    <w:p w:rsidR="00067949" w:rsidRPr="00067949" w:rsidRDefault="00067949" w:rsidP="00EC1363">
      <w:pPr>
        <w:pStyle w:val="a4"/>
        <w:spacing w:before="0" w:beforeAutospacing="0" w:after="0" w:afterAutospacing="0"/>
        <w:ind w:firstLineChars="200" w:firstLine="480"/>
        <w:jc w:val="both"/>
        <w:rPr>
          <w:rFonts w:ascii="微软雅黑" w:eastAsia="微软雅黑" w:hAnsi="微软雅黑"/>
          <w:color w:val="333333"/>
        </w:rPr>
      </w:pPr>
      <w:r w:rsidRPr="00067949">
        <w:rPr>
          <w:rFonts w:hint="eastAsia"/>
          <w:color w:val="333333"/>
        </w:rPr>
        <w:t>为及时了解我校大学生新学期思想动态，准确掌握、正确</w:t>
      </w:r>
      <w:proofErr w:type="gramStart"/>
      <w:r w:rsidRPr="00067949">
        <w:rPr>
          <w:rFonts w:hint="eastAsia"/>
          <w:color w:val="333333"/>
        </w:rPr>
        <w:t>研</w:t>
      </w:r>
      <w:proofErr w:type="gramEnd"/>
      <w:r w:rsidRPr="00067949">
        <w:rPr>
          <w:rFonts w:hint="eastAsia"/>
          <w:color w:val="333333"/>
        </w:rPr>
        <w:t>判学校团学工作。9月11日下午，校团委组织召开新学期学生思想动态调研座谈会，校团委书记夏光兰、副书记周杨波和来自各学院的学生代表参加座谈。</w:t>
      </w:r>
    </w:p>
    <w:p w:rsidR="00067949" w:rsidRPr="00067949" w:rsidRDefault="00067949" w:rsidP="00EC1363">
      <w:pPr>
        <w:pStyle w:val="a4"/>
        <w:spacing w:before="0" w:beforeAutospacing="0" w:after="0" w:afterAutospacing="0"/>
        <w:ind w:firstLineChars="200" w:firstLine="480"/>
        <w:jc w:val="both"/>
        <w:rPr>
          <w:rFonts w:ascii="微软雅黑" w:eastAsia="微软雅黑" w:hAnsi="微软雅黑"/>
          <w:color w:val="333333"/>
        </w:rPr>
      </w:pPr>
      <w:r w:rsidRPr="00067949">
        <w:rPr>
          <w:rFonts w:hint="eastAsia"/>
          <w:color w:val="333333"/>
        </w:rPr>
        <w:t>会上，与会的学生代表就团省委下发的高校学生思想动态调研参考话题“当代大学生肩负起新的历史使命”“爱国是本分，报国是职责”“如何扩大学生会对大学生的积极影响”等，围绕中华人民共和国成立70周年取得的巨大成就、以“哪吒”为代表的中国文化产品发展等社会热点问题畅谈自己的体会与感悟，交流了自己的收获与成长。与会团员青年表示将把自身的理想抱负和脚踏实地奋斗更好结合起来，为实现中华民族伟大复兴中国</w:t>
      </w:r>
      <w:proofErr w:type="gramStart"/>
      <w:r w:rsidRPr="00067949">
        <w:rPr>
          <w:rFonts w:hint="eastAsia"/>
          <w:color w:val="333333"/>
        </w:rPr>
        <w:t>梦贡献</w:t>
      </w:r>
      <w:proofErr w:type="gramEnd"/>
      <w:r w:rsidRPr="00067949">
        <w:rPr>
          <w:rFonts w:hint="eastAsia"/>
          <w:color w:val="333333"/>
        </w:rPr>
        <w:t>青春力量；自觉肩负起新时代赋予大学生的使命和担当，自觉把个人的理想追求融入到国家和民族的事业中去，为实现中华民族伟大复兴的中国梦而不懈奋斗。</w:t>
      </w:r>
    </w:p>
    <w:p w:rsidR="00067949" w:rsidRDefault="00067949" w:rsidP="00EC1363">
      <w:pPr>
        <w:pStyle w:val="a4"/>
        <w:spacing w:before="0" w:beforeAutospacing="0" w:after="0" w:afterAutospacing="0"/>
        <w:ind w:firstLineChars="200" w:firstLine="480"/>
        <w:jc w:val="both"/>
        <w:rPr>
          <w:color w:val="333333"/>
        </w:rPr>
      </w:pPr>
      <w:r w:rsidRPr="00067949">
        <w:rPr>
          <w:rFonts w:hint="eastAsia"/>
          <w:color w:val="333333"/>
        </w:rPr>
        <w:t>通过座谈会，校团委进一步了解了新学期学生的思想现状和动态，为进一步作好团学工作夯实了基础。为广泛了解大学生关注的话题以及对近期社会热点问题的所思所感所想等思想动态，学校组织的线上调研也将同步开展</w:t>
      </w:r>
      <w:r w:rsidR="00EC1363">
        <w:rPr>
          <w:rFonts w:hint="eastAsia"/>
          <w:color w:val="333333"/>
        </w:rPr>
        <w:t>。</w:t>
      </w:r>
    </w:p>
    <w:p w:rsidR="00EC1363" w:rsidRPr="00067949" w:rsidRDefault="00EC1363" w:rsidP="00EC1363">
      <w:pPr>
        <w:pStyle w:val="a4"/>
        <w:spacing w:before="0" w:beforeAutospacing="0" w:after="0" w:afterAutospacing="0"/>
        <w:ind w:firstLineChars="200" w:firstLine="480"/>
        <w:jc w:val="both"/>
        <w:rPr>
          <w:rFonts w:ascii="微软雅黑" w:eastAsia="微软雅黑" w:hAnsi="微软雅黑"/>
          <w:color w:val="333333"/>
        </w:rPr>
      </w:pPr>
    </w:p>
    <w:p w:rsidR="00067949" w:rsidRPr="00067949" w:rsidRDefault="00067949" w:rsidP="00067949">
      <w:pPr>
        <w:widowControl/>
        <w:jc w:val="left"/>
        <w:rPr>
          <w:rFonts w:ascii="宋体" w:hAnsi="宋体" w:cs="宋体"/>
          <w:vanish/>
          <w:kern w:val="0"/>
          <w:sz w:val="24"/>
        </w:rPr>
      </w:pPr>
    </w:p>
    <w:p w:rsidR="006C783B" w:rsidRDefault="006C783B" w:rsidP="00EC1363">
      <w:pPr>
        <w:pStyle w:val="a4"/>
        <w:shd w:val="clear" w:color="auto" w:fill="FFFFFF"/>
        <w:spacing w:before="0" w:beforeAutospacing="0" w:after="0" w:afterAutospacing="0"/>
        <w:jc w:val="center"/>
        <w:rPr>
          <w:rStyle w:val="articletitle"/>
          <w:rFonts w:ascii="微软雅黑" w:eastAsia="微软雅黑" w:hAnsi="微软雅黑"/>
          <w:b/>
          <w:bCs/>
          <w:sz w:val="30"/>
          <w:szCs w:val="30"/>
        </w:rPr>
      </w:pPr>
      <w:r>
        <w:rPr>
          <w:rStyle w:val="articletitle"/>
          <w:rFonts w:ascii="微软雅黑" w:eastAsia="微软雅黑" w:hAnsi="微软雅黑"/>
          <w:b/>
          <w:bCs/>
          <w:sz w:val="30"/>
          <w:szCs w:val="30"/>
        </w:rPr>
        <w:t>我校举办第四届</w:t>
      </w:r>
      <w:r>
        <w:rPr>
          <w:rStyle w:val="articletitle"/>
          <w:rFonts w:ascii="微软雅黑" w:eastAsia="微软雅黑" w:hAnsi="微软雅黑" w:hint="eastAsia"/>
          <w:b/>
          <w:bCs/>
          <w:sz w:val="30"/>
          <w:szCs w:val="30"/>
        </w:rPr>
        <w:t>“三爱互助杯”安徽省大学生主题演讲比赛校内选拔赛</w:t>
      </w:r>
    </w:p>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为深入学习宣传贯彻习近平新时代中国特色社会主义思想和党的十九大精神，进一步激发大学生演讲的兴趣与潜能，5月24日晚，第四届“三爱互助杯”安徽省大学生主题演讲比赛校内选拔赛决赛在龙湖东校区</w:t>
      </w:r>
      <w:proofErr w:type="gramStart"/>
      <w:r w:rsidRPr="006C783B">
        <w:rPr>
          <w:rFonts w:ascii="宋体" w:hAnsi="宋体" w:hint="eastAsia"/>
          <w:color w:val="000000"/>
          <w:kern w:val="0"/>
          <w:sz w:val="24"/>
        </w:rPr>
        <w:t>南苑四</w:t>
      </w:r>
      <w:proofErr w:type="gramEnd"/>
      <w:r w:rsidRPr="006C783B">
        <w:rPr>
          <w:rFonts w:ascii="宋体" w:hAnsi="宋体" w:hint="eastAsia"/>
          <w:color w:val="000000"/>
          <w:kern w:val="0"/>
          <w:sz w:val="24"/>
        </w:rPr>
        <w:t>楼报告厅举行。文学院教师胡向玲、潘慧琼、李莉应邀出席并担任决赛评委。</w:t>
      </w:r>
    </w:p>
    <w:p w:rsidR="00831D30" w:rsidRDefault="00831D30" w:rsidP="00EC1363">
      <w:pPr>
        <w:widowControl/>
        <w:ind w:firstLineChars="200" w:firstLine="480"/>
        <w:jc w:val="left"/>
        <w:rPr>
          <w:rFonts w:ascii="宋体" w:hAnsi="宋体"/>
          <w:color w:val="000000"/>
          <w:kern w:val="0"/>
          <w:sz w:val="24"/>
        </w:rPr>
      </w:pPr>
      <w:r w:rsidRPr="006C783B">
        <w:rPr>
          <w:rFonts w:ascii="宋体" w:hAnsi="宋体" w:hint="eastAsia"/>
          <w:color w:val="000000"/>
          <w:kern w:val="0"/>
          <w:sz w:val="24"/>
        </w:rPr>
        <w:t>本次演讲比赛经历了初赛、复赛的层层选拔，共有六位选手脱颖而出，顺利晋级决赛。决赛共分为两个环节，第一环节为集体风采展，每位选手在2分钟的时间内，根据主持人给出的主题进行接龙式演讲。第二环节为个人风采展，选手按顺序依次进行主题演讲。演讲过程中，选手们观点新颖、思路清晰、言语犀利，赢得了现场观众阵阵掌声。评委老师们随后分别对六位选手的表现进行针对性的点评，肯定优点的同时，提出改进方向并传授演讲的临场经验，令选手和观众都受益匪浅。经过评委打分，40位大众评审投票，最终金融学院刘雨、会计学院刘洁、经济学院朱敏婧同学获得三等奖，法学院张梅、国际经济贸易学院张佳音获得二等奖，国际经济贸易学院赵萍获得一等奖。</w:t>
      </w:r>
    </w:p>
    <w:p w:rsidR="00831D30" w:rsidRDefault="00831D30" w:rsidP="00831D30">
      <w:pPr>
        <w:widowControl/>
        <w:spacing w:line="503" w:lineRule="atLeast"/>
        <w:ind w:firstLine="503"/>
        <w:jc w:val="left"/>
        <w:rPr>
          <w:rFonts w:ascii="宋体" w:hAnsi="宋体"/>
          <w:color w:val="000000"/>
          <w:kern w:val="0"/>
          <w:sz w:val="24"/>
        </w:rPr>
      </w:pPr>
    </w:p>
    <w:p w:rsidR="00831D30" w:rsidRDefault="00831D30" w:rsidP="00831D30">
      <w:pPr>
        <w:widowControl/>
        <w:spacing w:line="503" w:lineRule="atLeast"/>
        <w:ind w:firstLine="503"/>
        <w:jc w:val="left"/>
        <w:rPr>
          <w:rFonts w:ascii="宋体" w:hAnsi="宋体"/>
          <w:color w:val="000000"/>
          <w:kern w:val="0"/>
          <w:sz w:val="24"/>
        </w:rPr>
      </w:pPr>
    </w:p>
    <w:p w:rsidR="00831D30" w:rsidRDefault="00831D30" w:rsidP="00831D30">
      <w:pPr>
        <w:widowControl/>
        <w:spacing w:line="503" w:lineRule="atLeast"/>
        <w:ind w:firstLine="503"/>
        <w:jc w:val="left"/>
        <w:rPr>
          <w:rFonts w:ascii="宋体" w:hAnsi="宋体"/>
          <w:color w:val="000000"/>
          <w:kern w:val="0"/>
          <w:sz w:val="24"/>
        </w:rPr>
      </w:pPr>
    </w:p>
    <w:p w:rsidR="006C783B" w:rsidRDefault="006C783B" w:rsidP="006C783B">
      <w:pPr>
        <w:widowControl/>
        <w:jc w:val="left"/>
        <w:rPr>
          <w:rFonts w:ascii="宋体" w:hAnsi="宋体"/>
          <w:color w:val="000000"/>
          <w:kern w:val="0"/>
          <w:sz w:val="24"/>
        </w:rPr>
      </w:pPr>
    </w:p>
    <w:p w:rsidR="00EC1363" w:rsidRDefault="00EC1363" w:rsidP="006C783B">
      <w:pPr>
        <w:widowControl/>
        <w:jc w:val="left"/>
        <w:rPr>
          <w:rFonts w:ascii="宋体" w:hAnsi="宋体"/>
          <w:color w:val="000000"/>
          <w:kern w:val="0"/>
          <w:sz w:val="24"/>
        </w:rPr>
      </w:pPr>
    </w:p>
    <w:p w:rsidR="00EC1363" w:rsidRPr="00831D30" w:rsidRDefault="00EC1363" w:rsidP="006C783B">
      <w:pPr>
        <w:widowControl/>
        <w:jc w:val="left"/>
        <w:rPr>
          <w:rFonts w:ascii="宋体" w:hAnsi="宋体" w:cs="宋体"/>
          <w:vanish/>
          <w:kern w:val="0"/>
          <w:sz w:val="24"/>
        </w:rPr>
      </w:pPr>
    </w:p>
    <w:p w:rsidR="006C783B" w:rsidRPr="006C783B" w:rsidRDefault="006C783B" w:rsidP="006C783B">
      <w:pPr>
        <w:widowControl/>
        <w:spacing w:line="353" w:lineRule="atLeast"/>
        <w:jc w:val="center"/>
        <w:outlineLvl w:val="0"/>
        <w:rPr>
          <w:rFonts w:ascii="微软雅黑" w:eastAsia="微软雅黑" w:hAnsi="微软雅黑" w:cs="宋体"/>
          <w:b/>
          <w:color w:val="424242"/>
          <w:kern w:val="36"/>
          <w:sz w:val="30"/>
          <w:szCs w:val="30"/>
        </w:rPr>
      </w:pPr>
    </w:p>
    <w:p w:rsidR="006C783B" w:rsidRPr="006C783B" w:rsidRDefault="006C783B" w:rsidP="006C783B">
      <w:pPr>
        <w:widowControl/>
        <w:spacing w:line="353" w:lineRule="atLeast"/>
        <w:jc w:val="center"/>
        <w:outlineLvl w:val="0"/>
        <w:rPr>
          <w:rFonts w:ascii="微软雅黑" w:eastAsia="微软雅黑" w:hAnsi="微软雅黑" w:cs="宋体"/>
          <w:b/>
          <w:color w:val="424242"/>
          <w:kern w:val="36"/>
          <w:sz w:val="30"/>
          <w:szCs w:val="30"/>
        </w:rPr>
      </w:pPr>
      <w:r w:rsidRPr="006C783B">
        <w:rPr>
          <w:rFonts w:ascii="微软雅黑" w:eastAsia="微软雅黑" w:hAnsi="微软雅黑" w:cs="宋体" w:hint="eastAsia"/>
          <w:b/>
          <w:color w:val="424242"/>
          <w:kern w:val="36"/>
          <w:sz w:val="30"/>
          <w:szCs w:val="30"/>
        </w:rPr>
        <w:lastRenderedPageBreak/>
        <w:t>我校举办“我和我的祖国”校园志愿风采展示活动</w:t>
      </w:r>
    </w:p>
    <w:p w:rsidR="006C783B" w:rsidRPr="006C783B" w:rsidRDefault="006C783B" w:rsidP="00EC1363">
      <w:pPr>
        <w:widowControl/>
        <w:ind w:firstLineChars="200" w:firstLine="480"/>
        <w:rPr>
          <w:rFonts w:ascii="微软雅黑" w:eastAsia="微软雅黑" w:hAnsi="微软雅黑" w:cs="宋体"/>
          <w:color w:val="333333"/>
          <w:kern w:val="0"/>
          <w:sz w:val="24"/>
        </w:rPr>
      </w:pPr>
      <w:r w:rsidRPr="006C783B">
        <w:rPr>
          <w:rFonts w:ascii="宋体" w:hAnsi="宋体" w:cs="宋体" w:hint="eastAsia"/>
          <w:color w:val="333333"/>
          <w:kern w:val="0"/>
          <w:sz w:val="24"/>
        </w:rPr>
        <w:t>6月16日晚，“我和我的祖国”校园志愿风采展示活动在东校区艺术楼报告厅举办。校青年志愿者协会的志愿者们与前进路第二小学、红旗三路小学、金色晚年老年公寓、青松养老院等服务单位一起，以文艺表演的形式向到场的800余名师</w:t>
      </w:r>
      <w:proofErr w:type="gramStart"/>
      <w:r w:rsidRPr="006C783B">
        <w:rPr>
          <w:rFonts w:ascii="宋体" w:hAnsi="宋体" w:cs="宋体" w:hint="eastAsia"/>
          <w:color w:val="333333"/>
          <w:kern w:val="0"/>
          <w:sz w:val="24"/>
        </w:rPr>
        <w:t>生展示</w:t>
      </w:r>
      <w:proofErr w:type="gramEnd"/>
      <w:r w:rsidRPr="006C783B">
        <w:rPr>
          <w:rFonts w:ascii="宋体" w:hAnsi="宋体" w:cs="宋体" w:hint="eastAsia"/>
          <w:color w:val="333333"/>
          <w:kern w:val="0"/>
          <w:sz w:val="24"/>
        </w:rPr>
        <w:t>了我校志愿服务者们的风采。</w:t>
      </w:r>
    </w:p>
    <w:p w:rsidR="006C783B" w:rsidRPr="006C783B" w:rsidRDefault="006C783B" w:rsidP="00EC1363">
      <w:pPr>
        <w:widowControl/>
        <w:ind w:firstLineChars="200" w:firstLine="480"/>
        <w:rPr>
          <w:rFonts w:ascii="微软雅黑" w:eastAsia="微软雅黑" w:hAnsi="微软雅黑" w:cs="宋体"/>
          <w:color w:val="333333"/>
          <w:kern w:val="0"/>
          <w:sz w:val="24"/>
        </w:rPr>
      </w:pPr>
      <w:r w:rsidRPr="006C783B">
        <w:rPr>
          <w:rFonts w:ascii="宋体" w:hAnsi="宋体" w:cs="宋体" w:hint="eastAsia"/>
          <w:color w:val="333333"/>
          <w:kern w:val="0"/>
          <w:sz w:val="24"/>
        </w:rPr>
        <w:t>活动在合唱曲目《在灿烂阳光下》中缓缓拉开序幕。蚌埠市前进路第二小学带来的葫芦丝演奏《打跳欢歌》、蚌埠市红旗三路小学带来的《朝立文明》展示了孩子们的朝气蓬勃，赢得了现场阵阵掌声。工商管理学院</w:t>
      </w:r>
      <w:proofErr w:type="gramStart"/>
      <w:r w:rsidRPr="006C783B">
        <w:rPr>
          <w:rFonts w:ascii="宋体" w:hAnsi="宋体" w:cs="宋体" w:hint="eastAsia"/>
          <w:color w:val="333333"/>
          <w:kern w:val="0"/>
          <w:sz w:val="24"/>
        </w:rPr>
        <w:t>青协带来</w:t>
      </w:r>
      <w:proofErr w:type="gramEnd"/>
      <w:r w:rsidRPr="006C783B">
        <w:rPr>
          <w:rFonts w:ascii="宋体" w:hAnsi="宋体" w:cs="宋体" w:hint="eastAsia"/>
          <w:color w:val="333333"/>
          <w:kern w:val="0"/>
          <w:sz w:val="24"/>
        </w:rPr>
        <w:t>的《地铁行文明心》用诙谐的情景剧在欢声笑语中体现了志愿者们的无私奉献与热情，</w:t>
      </w:r>
      <w:proofErr w:type="gramStart"/>
      <w:r w:rsidRPr="006C783B">
        <w:rPr>
          <w:rFonts w:ascii="宋体" w:hAnsi="宋体" w:cs="宋体" w:hint="eastAsia"/>
          <w:color w:val="333333"/>
          <w:kern w:val="0"/>
          <w:sz w:val="24"/>
        </w:rPr>
        <w:t>文学院青协饱含</w:t>
      </w:r>
      <w:proofErr w:type="gramEnd"/>
      <w:r w:rsidRPr="006C783B">
        <w:rPr>
          <w:rFonts w:ascii="宋体" w:hAnsi="宋体" w:cs="宋体" w:hint="eastAsia"/>
          <w:color w:val="333333"/>
          <w:kern w:val="0"/>
          <w:sz w:val="24"/>
        </w:rPr>
        <w:t>深情的诗朗诵《热爱生命》表达了志愿者对志愿生活的热爱。校园志愿风采展演</w:t>
      </w:r>
      <w:proofErr w:type="gramStart"/>
      <w:r w:rsidRPr="006C783B">
        <w:rPr>
          <w:rFonts w:ascii="宋体" w:hAnsi="宋体" w:cs="宋体" w:hint="eastAsia"/>
          <w:color w:val="333333"/>
          <w:kern w:val="0"/>
          <w:sz w:val="24"/>
        </w:rPr>
        <w:t>在校青协及</w:t>
      </w:r>
      <w:proofErr w:type="gramEnd"/>
      <w:r w:rsidRPr="006C783B">
        <w:rPr>
          <w:rFonts w:ascii="宋体" w:hAnsi="宋体" w:cs="宋体" w:hint="eastAsia"/>
          <w:color w:val="333333"/>
          <w:kern w:val="0"/>
          <w:sz w:val="24"/>
        </w:rPr>
        <w:t>各</w:t>
      </w:r>
      <w:proofErr w:type="gramStart"/>
      <w:r w:rsidRPr="006C783B">
        <w:rPr>
          <w:rFonts w:ascii="宋体" w:hAnsi="宋体" w:cs="宋体" w:hint="eastAsia"/>
          <w:color w:val="333333"/>
          <w:kern w:val="0"/>
          <w:sz w:val="24"/>
        </w:rPr>
        <w:t>学院青协代表</w:t>
      </w:r>
      <w:proofErr w:type="gramEnd"/>
      <w:r w:rsidRPr="006C783B">
        <w:rPr>
          <w:rFonts w:ascii="宋体" w:hAnsi="宋体" w:cs="宋体" w:hint="eastAsia"/>
          <w:color w:val="333333"/>
          <w:kern w:val="0"/>
          <w:sz w:val="24"/>
        </w:rPr>
        <w:t>合唱的《中国青年志愿者之歌》中落下帷幕。</w:t>
      </w:r>
    </w:p>
    <w:p w:rsidR="006C783B" w:rsidRPr="006C783B" w:rsidRDefault="006C783B" w:rsidP="00EC1363">
      <w:pPr>
        <w:widowControl/>
        <w:ind w:firstLineChars="200" w:firstLine="480"/>
        <w:rPr>
          <w:rFonts w:ascii="微软雅黑" w:eastAsia="微软雅黑" w:hAnsi="微软雅黑" w:cs="宋体"/>
          <w:color w:val="333333"/>
          <w:kern w:val="0"/>
          <w:sz w:val="24"/>
        </w:rPr>
      </w:pPr>
      <w:r w:rsidRPr="006C783B">
        <w:rPr>
          <w:rFonts w:ascii="宋体" w:hAnsi="宋体" w:cs="宋体" w:hint="eastAsia"/>
          <w:color w:val="333333"/>
          <w:kern w:val="0"/>
          <w:sz w:val="24"/>
        </w:rPr>
        <w:t>活动还对2018年我校志愿服务过程中涌现出的优秀志愿者、优秀志愿服务项目和优秀志愿服务团体进行了表彰。法学院</w:t>
      </w:r>
      <w:proofErr w:type="gramStart"/>
      <w:r w:rsidRPr="006C783B">
        <w:rPr>
          <w:rFonts w:ascii="宋体" w:hAnsi="宋体" w:cs="宋体" w:hint="eastAsia"/>
          <w:color w:val="333333"/>
          <w:kern w:val="0"/>
          <w:sz w:val="24"/>
        </w:rPr>
        <w:t>李儒琳</w:t>
      </w:r>
      <w:proofErr w:type="gramEnd"/>
      <w:r w:rsidRPr="006C783B">
        <w:rPr>
          <w:rFonts w:ascii="宋体" w:hAnsi="宋体" w:cs="宋体" w:hint="eastAsia"/>
          <w:color w:val="333333"/>
          <w:kern w:val="0"/>
          <w:sz w:val="24"/>
        </w:rPr>
        <w:t>、经济学院刘威、财政与公共管理学院王卫等十位同学荣获“十佳志愿者”称号，</w:t>
      </w:r>
      <w:proofErr w:type="gramStart"/>
      <w:r w:rsidRPr="006C783B">
        <w:rPr>
          <w:rFonts w:ascii="宋体" w:hAnsi="宋体" w:cs="宋体" w:hint="eastAsia"/>
          <w:color w:val="333333"/>
          <w:kern w:val="0"/>
          <w:sz w:val="24"/>
        </w:rPr>
        <w:t>校青协</w:t>
      </w:r>
      <w:proofErr w:type="gramEnd"/>
      <w:r w:rsidRPr="006C783B">
        <w:rPr>
          <w:rFonts w:ascii="宋体" w:hAnsi="宋体" w:cs="宋体" w:hint="eastAsia"/>
          <w:color w:val="333333"/>
          <w:kern w:val="0"/>
          <w:sz w:val="24"/>
        </w:rPr>
        <w:t>“花儿与少年”项目、“运动正青春 燃烧卡路里”校园</w:t>
      </w:r>
      <w:proofErr w:type="gramStart"/>
      <w:r w:rsidRPr="006C783B">
        <w:rPr>
          <w:rFonts w:ascii="宋体" w:hAnsi="宋体" w:cs="宋体" w:hint="eastAsia"/>
          <w:color w:val="333333"/>
          <w:kern w:val="0"/>
          <w:sz w:val="24"/>
        </w:rPr>
        <w:t>三走系列</w:t>
      </w:r>
      <w:proofErr w:type="gramEnd"/>
      <w:r w:rsidRPr="006C783B">
        <w:rPr>
          <w:rFonts w:ascii="宋体" w:hAnsi="宋体" w:cs="宋体" w:hint="eastAsia"/>
          <w:color w:val="333333"/>
          <w:kern w:val="0"/>
          <w:sz w:val="24"/>
        </w:rPr>
        <w:t>活动、法学院服务民工法制宣传活动等10个项目荣获“优秀志愿服务项目”，</w:t>
      </w:r>
      <w:proofErr w:type="gramStart"/>
      <w:r w:rsidRPr="006C783B">
        <w:rPr>
          <w:rFonts w:ascii="宋体" w:hAnsi="宋体" w:cs="宋体" w:hint="eastAsia"/>
          <w:color w:val="333333"/>
          <w:kern w:val="0"/>
          <w:sz w:val="24"/>
        </w:rPr>
        <w:t>校青协</w:t>
      </w:r>
      <w:proofErr w:type="gramEnd"/>
      <w:r w:rsidRPr="006C783B">
        <w:rPr>
          <w:rFonts w:ascii="宋体" w:hAnsi="宋体" w:cs="宋体" w:hint="eastAsia"/>
          <w:color w:val="333333"/>
          <w:kern w:val="0"/>
          <w:sz w:val="24"/>
        </w:rPr>
        <w:t>、国际经济贸易学院青</w:t>
      </w:r>
      <w:proofErr w:type="gramStart"/>
      <w:r w:rsidRPr="006C783B">
        <w:rPr>
          <w:rFonts w:ascii="宋体" w:hAnsi="宋体" w:cs="宋体" w:hint="eastAsia"/>
          <w:color w:val="333333"/>
          <w:kern w:val="0"/>
          <w:sz w:val="24"/>
        </w:rPr>
        <w:t>协和工商管理学院青协荣获</w:t>
      </w:r>
      <w:proofErr w:type="gramEnd"/>
      <w:r w:rsidRPr="006C783B">
        <w:rPr>
          <w:rFonts w:ascii="宋体" w:hAnsi="宋体" w:cs="宋体" w:hint="eastAsia"/>
          <w:color w:val="333333"/>
          <w:kern w:val="0"/>
          <w:sz w:val="24"/>
        </w:rPr>
        <w:t>“优秀志愿服务团体”。</w:t>
      </w: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EC1363" w:rsidRDefault="00EC1363" w:rsidP="00CA1C66">
      <w:pPr>
        <w:pStyle w:val="1"/>
        <w:spacing w:before="0" w:beforeAutospacing="0" w:after="0" w:afterAutospacing="0" w:line="353" w:lineRule="atLeast"/>
        <w:jc w:val="center"/>
        <w:rPr>
          <w:rFonts w:ascii="微软雅黑" w:eastAsia="微软雅黑" w:hAnsi="微软雅黑"/>
          <w:bCs w:val="0"/>
          <w:color w:val="424242"/>
          <w:sz w:val="30"/>
          <w:szCs w:val="30"/>
        </w:rPr>
      </w:pPr>
    </w:p>
    <w:p w:rsidR="00CA1C66" w:rsidRDefault="00D7513F" w:rsidP="00CE45C2">
      <w:pPr>
        <w:pStyle w:val="1"/>
        <w:spacing w:before="0" w:beforeAutospacing="0" w:after="0" w:afterAutospacing="0" w:line="353" w:lineRule="atLeast"/>
        <w:jc w:val="center"/>
        <w:rPr>
          <w:rFonts w:ascii="微软雅黑" w:eastAsia="微软雅黑" w:hAnsi="微软雅黑" w:hint="eastAsia"/>
          <w:bCs w:val="0"/>
          <w:color w:val="424242"/>
          <w:sz w:val="30"/>
          <w:szCs w:val="30"/>
        </w:rPr>
      </w:pPr>
      <w:r w:rsidRPr="00D7513F">
        <w:rPr>
          <w:rFonts w:ascii="微软雅黑" w:eastAsia="微软雅黑" w:hAnsi="微软雅黑" w:hint="eastAsia"/>
          <w:bCs w:val="0"/>
          <w:color w:val="424242"/>
          <w:sz w:val="30"/>
          <w:szCs w:val="30"/>
        </w:rPr>
        <w:lastRenderedPageBreak/>
        <w:t>我校举办</w:t>
      </w:r>
      <w:r w:rsidR="00860DC5">
        <w:rPr>
          <w:rFonts w:ascii="微软雅黑" w:eastAsia="微软雅黑" w:hAnsi="微软雅黑" w:hint="eastAsia"/>
          <w:bCs w:val="0"/>
          <w:color w:val="424242"/>
          <w:sz w:val="30"/>
          <w:szCs w:val="30"/>
        </w:rPr>
        <w:t>第六届新生杯足球联赛</w:t>
      </w:r>
    </w:p>
    <w:p w:rsidR="00CE45C2" w:rsidRDefault="00CE45C2" w:rsidP="00CE45C2">
      <w:pPr>
        <w:pStyle w:val="1"/>
        <w:spacing w:before="0" w:beforeAutospacing="0" w:after="0" w:afterAutospacing="0" w:line="353" w:lineRule="atLeast"/>
        <w:jc w:val="center"/>
        <w:rPr>
          <w:rFonts w:ascii="微软雅黑" w:eastAsia="微软雅黑" w:hAnsi="微软雅黑"/>
          <w:bCs w:val="0"/>
          <w:color w:val="424242"/>
          <w:sz w:val="30"/>
          <w:szCs w:val="30"/>
        </w:rPr>
      </w:pPr>
    </w:p>
    <w:p w:rsidR="00CA1C66" w:rsidRDefault="00CA1C66" w:rsidP="00D7513F">
      <w:pPr>
        <w:pStyle w:val="1"/>
        <w:spacing w:before="0" w:beforeAutospacing="0" w:after="0" w:afterAutospacing="0" w:line="353" w:lineRule="atLeast"/>
        <w:jc w:val="center"/>
        <w:rPr>
          <w:rFonts w:asciiTheme="minorEastAsia" w:eastAsiaTheme="minorEastAsia" w:hAnsiTheme="minorEastAsia"/>
          <w:bCs w:val="0"/>
          <w:color w:val="424242"/>
          <w:sz w:val="24"/>
          <w:szCs w:val="24"/>
        </w:rPr>
      </w:pPr>
      <w:r w:rsidRPr="00CA1C66">
        <w:rPr>
          <w:rFonts w:ascii="微软雅黑" w:eastAsia="微软雅黑" w:hAnsi="微软雅黑"/>
          <w:bCs w:val="0"/>
          <w:noProof/>
          <w:color w:val="424242"/>
          <w:sz w:val="30"/>
          <w:szCs w:val="30"/>
        </w:rPr>
        <w:drawing>
          <wp:inline distT="0" distB="0" distL="0" distR="0">
            <wp:extent cx="4458060" cy="2424023"/>
            <wp:effectExtent l="19050" t="0" r="0" b="0"/>
            <wp:docPr id="11" name="图片 1" descr="http://youth.aufe.edu.cn/_upload/article/images/c9/9e/32901b9c4d98a92f1564a960c831/0dc5fa4f-2a1b-4469-8ee2-e85f0bc8c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th.aufe.edu.cn/_upload/article/images/c9/9e/32901b9c4d98a92f1564a960c831/0dc5fa4f-2a1b-4469-8ee2-e85f0bc8cab2.jpg"/>
                    <pic:cNvPicPr>
                      <a:picLocks noChangeAspect="1" noChangeArrowheads="1"/>
                    </pic:cNvPicPr>
                  </pic:nvPicPr>
                  <pic:blipFill>
                    <a:blip r:embed="rId6" cstate="print"/>
                    <a:srcRect/>
                    <a:stretch>
                      <a:fillRect/>
                    </a:stretch>
                  </pic:blipFill>
                  <pic:spPr bwMode="auto">
                    <a:xfrm>
                      <a:off x="0" y="0"/>
                      <a:ext cx="4462542" cy="2426460"/>
                    </a:xfrm>
                    <a:prstGeom prst="rect">
                      <a:avLst/>
                    </a:prstGeom>
                    <a:noFill/>
                    <a:ln w="9525">
                      <a:noFill/>
                      <a:miter lim="800000"/>
                      <a:headEnd/>
                      <a:tailEnd/>
                    </a:ln>
                  </pic:spPr>
                </pic:pic>
              </a:graphicData>
            </a:graphic>
          </wp:inline>
        </w:drawing>
      </w:r>
    </w:p>
    <w:p w:rsidR="00CA1C66" w:rsidRPr="00D7513F" w:rsidRDefault="00CA1C66" w:rsidP="00D7513F">
      <w:pPr>
        <w:pStyle w:val="1"/>
        <w:spacing w:before="0" w:beforeAutospacing="0" w:after="0" w:afterAutospacing="0" w:line="353" w:lineRule="atLeast"/>
        <w:jc w:val="center"/>
        <w:rPr>
          <w:rFonts w:asciiTheme="minorEastAsia" w:eastAsiaTheme="minorEastAsia" w:hAnsiTheme="minorEastAsia"/>
          <w:bCs w:val="0"/>
          <w:color w:val="424242"/>
          <w:sz w:val="24"/>
          <w:szCs w:val="24"/>
        </w:rPr>
      </w:pPr>
    </w:p>
    <w:tbl>
      <w:tblPr>
        <w:tblW w:w="5000" w:type="pct"/>
        <w:tblCellMar>
          <w:left w:w="0" w:type="dxa"/>
          <w:right w:w="0" w:type="dxa"/>
        </w:tblCellMar>
        <w:tblLook w:val="04A0"/>
      </w:tblPr>
      <w:tblGrid>
        <w:gridCol w:w="8306"/>
      </w:tblGrid>
      <w:tr w:rsidR="006C783B" w:rsidRPr="006C783B" w:rsidTr="006C783B">
        <w:tc>
          <w:tcPr>
            <w:tcW w:w="0" w:type="auto"/>
            <w:vAlign w:val="center"/>
            <w:hideMark/>
          </w:tcPr>
          <w:p w:rsidR="006C783B" w:rsidRPr="006C783B" w:rsidRDefault="006C783B" w:rsidP="006C783B">
            <w:pPr>
              <w:widowControl/>
              <w:jc w:val="center"/>
              <w:rPr>
                <w:rFonts w:ascii="Times New Roman" w:hAnsi="Times New Roman"/>
                <w:color w:val="000000"/>
                <w:kern w:val="0"/>
                <w:sz w:val="16"/>
                <w:szCs w:val="16"/>
              </w:rPr>
            </w:pPr>
          </w:p>
        </w:tc>
      </w:tr>
    </w:tbl>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4月24日至5月26日，由校团委和体育教学部主办，学生团体联合会和足球协会承办的第六届新生杯足球联赛于</w:t>
      </w:r>
      <w:proofErr w:type="gramStart"/>
      <w:r w:rsidRPr="006C783B">
        <w:rPr>
          <w:rFonts w:ascii="宋体" w:hAnsi="宋体" w:hint="eastAsia"/>
          <w:color w:val="000000"/>
          <w:kern w:val="0"/>
          <w:sz w:val="24"/>
        </w:rPr>
        <w:t>东校西</w:t>
      </w:r>
      <w:proofErr w:type="gramEnd"/>
      <w:r w:rsidRPr="006C783B">
        <w:rPr>
          <w:rFonts w:ascii="宋体" w:hAnsi="宋体" w:hint="eastAsia"/>
          <w:color w:val="000000"/>
          <w:kern w:val="0"/>
          <w:sz w:val="24"/>
        </w:rPr>
        <w:t>操场成功举办。本届新生杯共9支球队参赛，历经一个月的角逐，吸引了众多学生前来观看。</w:t>
      </w:r>
    </w:p>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比赛为积分赛制，每场比赛胜者积三分，负者积零分，平局则各积一分，最终积分榜前四名晋级。经过抽签，9支球队分为三组进行比赛，经过一场场激烈精彩的拼搏，最后金融学院、文传联队（文学院、法学院、艺术学院联队）、经济学院和工商管理学院4支队伍跻身四强。</w:t>
      </w:r>
    </w:p>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在经历了残酷的半决赛后，艺术学院和金融学院代表队展开三四名对决，而经济学院和工商管理学院代表队会师决赛。5月26日16:00，冠亚军争夺战正式打响，比赛开场仅3分钟，工管20号冯五同接到队友助攻一脚射门，球直奔近角，打在立柱内侧弹进球门，球进了！工管1：0经济！但是经济院队没有因为落后而气馁，他们一直在拼抢中寻找机会。比赛来到下半场第35分钟，工管冯五同再次带球突破，连过两人获得单刀机会，面对门将冷静右脚捅射，经济门将虽然奋力扑向皮球，但未能阻止球撞向球网，工管2:0领先经济。最终工管凭借冯五同的两颗进球锁定胜局，摘得冠军。</w:t>
      </w:r>
    </w:p>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至此，本届新生杯冠亚季军全部产生，他们分别是是工商管理学院，经济学院，文传联队，金融学院代表队获得精神文明奖。本届新生杯也涌现了大量优秀的球员，他们获得了本届新生杯的诸多个人奖项。管理科学与工程学院代表队的蔡双阳荣获最佳裁判的称号，工商管理代表队的张博新、冯五同和文传联队的张俊胜凭借三颗进球，成为本届新生杯的最佳射手，工商管理代表队的外力凭借出色的门线技术成为本届新生杯最佳门将，工商管理代表队的万凯摘得“安财新星”殊荣，而本届新生杯的最佳球员则由在决赛中梅开二度锁定胜局的冯五同获得。</w:t>
      </w:r>
    </w:p>
    <w:p w:rsidR="00831D30" w:rsidRPr="006C783B" w:rsidRDefault="00831D30" w:rsidP="00EC1363">
      <w:pPr>
        <w:widowControl/>
        <w:ind w:firstLineChars="200" w:firstLine="480"/>
        <w:jc w:val="left"/>
        <w:rPr>
          <w:rFonts w:ascii="Times New Roman" w:hAnsi="Times New Roman"/>
          <w:color w:val="000000"/>
          <w:kern w:val="0"/>
          <w:sz w:val="24"/>
        </w:rPr>
      </w:pPr>
      <w:r w:rsidRPr="006C783B">
        <w:rPr>
          <w:rFonts w:ascii="宋体" w:hAnsi="宋体" w:hint="eastAsia"/>
          <w:color w:val="000000"/>
          <w:kern w:val="0"/>
          <w:sz w:val="24"/>
        </w:rPr>
        <w:t>本次联赛为同学们提供了一个展示自我的平台，展现了我校新生的风采，增强了学校的足球氛围，促进了同学们增强体魄，积极投身体育运动的。同时，通过比赛，锻炼了队伍，为以后安财更精彩的赛事，打下良好的基础。</w:t>
      </w:r>
    </w:p>
    <w:p w:rsidR="00CE45C2" w:rsidRPr="00831D30" w:rsidRDefault="00CE45C2" w:rsidP="006C783B">
      <w:pPr>
        <w:widowControl/>
        <w:jc w:val="left"/>
        <w:rPr>
          <w:rFonts w:ascii="宋体" w:hAnsi="宋体" w:cs="宋体"/>
          <w:vanish/>
          <w:kern w:val="0"/>
          <w:sz w:val="24"/>
        </w:rPr>
      </w:pPr>
    </w:p>
    <w:p w:rsidR="00EC1363" w:rsidRDefault="00EC1363" w:rsidP="00CA1C66">
      <w:pPr>
        <w:pStyle w:val="a4"/>
        <w:spacing w:before="0" w:beforeAutospacing="0" w:after="0" w:afterAutospacing="0"/>
        <w:rPr>
          <w:rFonts w:asciiTheme="minorEastAsia" w:eastAsiaTheme="minorEastAsia" w:hAnsiTheme="minorEastAsia" w:cs="Times New Roman"/>
          <w:color w:val="000000"/>
        </w:rPr>
      </w:pPr>
    </w:p>
    <w:p w:rsidR="00D7513F" w:rsidRDefault="00D7513F" w:rsidP="00CE45C2">
      <w:pPr>
        <w:jc w:val="center"/>
        <w:rPr>
          <w:rFonts w:ascii="微软雅黑" w:eastAsia="微软雅黑" w:hAnsi="微软雅黑" w:cs="宋体"/>
          <w:b/>
          <w:sz w:val="30"/>
          <w:szCs w:val="30"/>
        </w:rPr>
      </w:pPr>
      <w:r w:rsidRPr="003421A8">
        <w:rPr>
          <w:rFonts w:ascii="微软雅黑" w:eastAsia="微软雅黑" w:hAnsi="微软雅黑" w:cs="宋体" w:hint="eastAsia"/>
          <w:b/>
          <w:sz w:val="30"/>
          <w:szCs w:val="30"/>
        </w:rPr>
        <w:lastRenderedPageBreak/>
        <w:t>基层信息</w:t>
      </w:r>
    </w:p>
    <w:p w:rsidR="00D7513F" w:rsidRDefault="00D7513F" w:rsidP="00D7513F">
      <w:pPr>
        <w:rPr>
          <w:rFonts w:asciiTheme="minorEastAsia" w:eastAsiaTheme="minorEastAsia" w:hAnsiTheme="minorEastAsia" w:cs="宋体"/>
          <w:b/>
          <w:szCs w:val="21"/>
        </w:rPr>
      </w:pPr>
    </w:p>
    <w:p w:rsidR="00066CC9" w:rsidRPr="00EC1363" w:rsidRDefault="00D7513F" w:rsidP="00EC1363">
      <w:pPr>
        <w:rPr>
          <w:rFonts w:asciiTheme="minorEastAsia" w:eastAsiaTheme="minorEastAsia" w:hAnsiTheme="minorEastAsia"/>
          <w:color w:val="424242"/>
          <w:szCs w:val="21"/>
          <w:shd w:val="clear" w:color="auto" w:fill="FFFFFF"/>
        </w:rPr>
      </w:pPr>
      <w:r w:rsidRPr="00EC1363">
        <w:rPr>
          <w:rFonts w:asciiTheme="minorEastAsia" w:eastAsiaTheme="minorEastAsia" w:hAnsiTheme="minorEastAsia" w:cs="宋体" w:hint="eastAsia"/>
          <w:b/>
          <w:szCs w:val="21"/>
        </w:rPr>
        <w:t>★</w:t>
      </w:r>
      <w:r w:rsidR="00066CC9" w:rsidRPr="00EC1363">
        <w:rPr>
          <w:rFonts w:asciiTheme="minorEastAsia" w:eastAsiaTheme="minorEastAsia" w:hAnsiTheme="minorEastAsia" w:hint="eastAsia"/>
          <w:color w:val="424242"/>
          <w:szCs w:val="21"/>
          <w:shd w:val="clear" w:color="auto" w:fill="FFFFFF"/>
        </w:rPr>
        <w:t>经济学院举办“经生有你 济忆留夏”毕业晚会</w:t>
      </w:r>
    </w:p>
    <w:p w:rsidR="00066CC9" w:rsidRPr="00EC1363" w:rsidRDefault="00066CC9" w:rsidP="00EC1363">
      <w:pPr>
        <w:ind w:firstLineChars="100" w:firstLine="210"/>
        <w:rPr>
          <w:rFonts w:asciiTheme="minorEastAsia" w:eastAsiaTheme="minorEastAsia" w:hAnsiTheme="minorEastAsia"/>
          <w:color w:val="424242"/>
          <w:szCs w:val="21"/>
          <w:shd w:val="clear" w:color="auto" w:fill="FFFFFF"/>
        </w:rPr>
      </w:pPr>
      <w:r w:rsidRPr="00EC1363">
        <w:rPr>
          <w:rFonts w:asciiTheme="minorEastAsia" w:eastAsiaTheme="minorEastAsia" w:hAnsiTheme="minorEastAsia" w:hint="eastAsia"/>
          <w:color w:val="333333"/>
          <w:szCs w:val="21"/>
        </w:rPr>
        <w:t>5月29日晚，经济学院“经生有你 济忆留夏”2019届本科生毕业晚会在艺术楼报告厅举行。经济学院党政负责人、校团委负责人和800余名师生共同观看了演出。</w:t>
      </w:r>
    </w:p>
    <w:p w:rsidR="00066CC9" w:rsidRPr="00EC1363" w:rsidRDefault="00066CC9" w:rsidP="00EC1363">
      <w:pPr>
        <w:rPr>
          <w:rFonts w:asciiTheme="minorEastAsia" w:eastAsiaTheme="minorEastAsia" w:hAnsiTheme="minorEastAsia" w:cs="宋体"/>
          <w:b/>
          <w:szCs w:val="21"/>
        </w:rPr>
      </w:pPr>
    </w:p>
    <w:p w:rsidR="00D7513F" w:rsidRPr="00EC1363" w:rsidRDefault="00066CC9" w:rsidP="00EC1363">
      <w:pPr>
        <w:rPr>
          <w:rFonts w:asciiTheme="minorEastAsia" w:eastAsiaTheme="minorEastAsia" w:hAnsiTheme="minorEastAsia"/>
          <w:bCs/>
          <w:szCs w:val="21"/>
        </w:rPr>
      </w:pPr>
      <w:r w:rsidRPr="00EC1363">
        <w:rPr>
          <w:rFonts w:asciiTheme="minorEastAsia" w:eastAsiaTheme="minorEastAsia" w:hAnsiTheme="minorEastAsia" w:cs="宋体" w:hint="eastAsia"/>
          <w:b/>
          <w:szCs w:val="21"/>
        </w:rPr>
        <w:t>★</w:t>
      </w:r>
      <w:r w:rsidR="005114CB" w:rsidRPr="00EC1363">
        <w:rPr>
          <w:rFonts w:asciiTheme="minorEastAsia" w:eastAsiaTheme="minorEastAsia" w:hAnsiTheme="minorEastAsia" w:hint="eastAsia"/>
          <w:color w:val="424242"/>
          <w:szCs w:val="21"/>
          <w:shd w:val="clear" w:color="auto" w:fill="FFFFFF"/>
        </w:rPr>
        <w:t>金融学院举行2019级新生开学典礼暨入学教育大会</w:t>
      </w:r>
    </w:p>
    <w:p w:rsidR="00C72D5B" w:rsidRPr="00EC1363" w:rsidRDefault="005114CB" w:rsidP="00EC1363">
      <w:pPr>
        <w:ind w:firstLineChars="100" w:firstLine="210"/>
        <w:rPr>
          <w:rFonts w:asciiTheme="minorEastAsia" w:eastAsiaTheme="minorEastAsia" w:hAnsiTheme="minorEastAsia"/>
          <w:color w:val="000000"/>
          <w:szCs w:val="21"/>
        </w:rPr>
      </w:pPr>
      <w:r w:rsidRPr="00EC1363">
        <w:rPr>
          <w:rFonts w:asciiTheme="minorEastAsia" w:eastAsiaTheme="minorEastAsia" w:hAnsiTheme="minorEastAsia" w:hint="eastAsia"/>
          <w:color w:val="333333"/>
          <w:szCs w:val="21"/>
        </w:rPr>
        <w:t>开学伊始，金融学院在东校区艺术楼报告厅隆重举行2019级新生开学典礼暨入学教育大会。院党政领导、系主任、新生辅导员及2019级全体新生参加了大会。大会由副院长万光彩主持。</w:t>
      </w:r>
    </w:p>
    <w:p w:rsidR="00592CC7" w:rsidRPr="00EC1363" w:rsidRDefault="00592CC7" w:rsidP="00EC1363">
      <w:pPr>
        <w:pStyle w:val="a4"/>
        <w:spacing w:before="0" w:beforeAutospacing="0" w:after="0" w:afterAutospacing="0"/>
        <w:rPr>
          <w:rFonts w:asciiTheme="minorEastAsia" w:eastAsiaTheme="minorEastAsia" w:hAnsiTheme="minorEastAsia"/>
          <w:color w:val="333333"/>
          <w:sz w:val="21"/>
          <w:szCs w:val="21"/>
        </w:rPr>
      </w:pPr>
    </w:p>
    <w:p w:rsidR="00592CC7" w:rsidRPr="00EC1363" w:rsidRDefault="00592CC7" w:rsidP="00EC1363">
      <w:pPr>
        <w:pStyle w:val="a4"/>
        <w:spacing w:before="0" w:beforeAutospacing="0" w:after="0" w:afterAutospacing="0"/>
        <w:rPr>
          <w:rStyle w:val="articletitle"/>
          <w:rFonts w:asciiTheme="minorEastAsia" w:eastAsiaTheme="minorEastAsia" w:hAnsiTheme="minorEastAsia"/>
          <w:bCs/>
          <w:sz w:val="21"/>
          <w:szCs w:val="21"/>
        </w:rPr>
      </w:pPr>
      <w:r w:rsidRPr="00EC1363">
        <w:rPr>
          <w:rFonts w:asciiTheme="minorEastAsia" w:eastAsiaTheme="minorEastAsia" w:hAnsiTheme="minorEastAsia" w:hint="eastAsia"/>
          <w:sz w:val="21"/>
          <w:szCs w:val="21"/>
        </w:rPr>
        <w:t>★</w:t>
      </w:r>
      <w:r w:rsidR="007B3249" w:rsidRPr="00EC1363">
        <w:rPr>
          <w:rFonts w:asciiTheme="minorEastAsia" w:eastAsiaTheme="minorEastAsia" w:hAnsiTheme="minorEastAsia" w:hint="eastAsia"/>
          <w:color w:val="424242"/>
          <w:sz w:val="21"/>
          <w:szCs w:val="21"/>
          <w:shd w:val="clear" w:color="auto" w:fill="FFFFFF"/>
        </w:rPr>
        <w:t>管理科学与工程</w:t>
      </w:r>
      <w:r w:rsidR="00066CC9" w:rsidRPr="00EC1363">
        <w:rPr>
          <w:rFonts w:asciiTheme="minorEastAsia" w:eastAsiaTheme="minorEastAsia" w:hAnsiTheme="minorEastAsia" w:hint="eastAsia"/>
          <w:color w:val="424242"/>
          <w:sz w:val="21"/>
          <w:szCs w:val="21"/>
          <w:shd w:val="clear" w:color="auto" w:fill="FFFFFF"/>
        </w:rPr>
        <w:t>学院举办2019级新生入学教育暨表彰大会</w:t>
      </w:r>
    </w:p>
    <w:p w:rsidR="00592CC7" w:rsidRPr="00EC1363" w:rsidRDefault="00066CC9" w:rsidP="00EC1363">
      <w:pPr>
        <w:pStyle w:val="a4"/>
        <w:spacing w:before="0" w:beforeAutospacing="0" w:after="0" w:afterAutospacing="0"/>
        <w:ind w:firstLineChars="100" w:firstLine="210"/>
        <w:rPr>
          <w:rFonts w:asciiTheme="minorEastAsia" w:eastAsiaTheme="minorEastAsia" w:hAnsiTheme="minorEastAsia"/>
          <w:color w:val="333333"/>
          <w:sz w:val="21"/>
          <w:szCs w:val="21"/>
        </w:rPr>
      </w:pPr>
      <w:r w:rsidRPr="00EC1363">
        <w:rPr>
          <w:rFonts w:asciiTheme="minorEastAsia" w:eastAsiaTheme="minorEastAsia" w:hAnsiTheme="minorEastAsia" w:hint="eastAsia"/>
          <w:color w:val="333333"/>
          <w:sz w:val="21"/>
          <w:szCs w:val="21"/>
          <w:shd w:val="clear" w:color="auto" w:fill="FFFFFF"/>
        </w:rPr>
        <w:t>9月12日下午，管理科学与工程学院在艺术楼报告厅举行2019级新生入学教育暨表彰大会。学院党政领导、</w:t>
      </w:r>
      <w:proofErr w:type="gramStart"/>
      <w:r w:rsidRPr="00EC1363">
        <w:rPr>
          <w:rFonts w:asciiTheme="minorEastAsia" w:eastAsiaTheme="minorEastAsia" w:hAnsiTheme="minorEastAsia" w:hint="eastAsia"/>
          <w:color w:val="333333"/>
          <w:sz w:val="21"/>
          <w:szCs w:val="21"/>
          <w:shd w:val="clear" w:color="auto" w:fill="FFFFFF"/>
        </w:rPr>
        <w:t>系部主任</w:t>
      </w:r>
      <w:proofErr w:type="gramEnd"/>
      <w:r w:rsidRPr="00EC1363">
        <w:rPr>
          <w:rFonts w:asciiTheme="minorEastAsia" w:eastAsiaTheme="minorEastAsia" w:hAnsiTheme="minorEastAsia" w:hint="eastAsia"/>
          <w:color w:val="333333"/>
          <w:sz w:val="21"/>
          <w:szCs w:val="21"/>
          <w:shd w:val="clear" w:color="auto" w:fill="FFFFFF"/>
        </w:rPr>
        <w:t>、科级干部及598名新生参加了大会，大会由院党委副书记张家迎主持。</w:t>
      </w:r>
    </w:p>
    <w:p w:rsidR="00592CC7" w:rsidRPr="00EC1363" w:rsidRDefault="00592CC7" w:rsidP="00EC1363">
      <w:pPr>
        <w:pStyle w:val="a4"/>
        <w:spacing w:before="0" w:beforeAutospacing="0" w:after="0" w:afterAutospacing="0"/>
        <w:ind w:firstLineChars="100" w:firstLine="210"/>
        <w:rPr>
          <w:rFonts w:asciiTheme="minorEastAsia" w:eastAsiaTheme="minorEastAsia" w:hAnsiTheme="minorEastAsia"/>
          <w:color w:val="333333"/>
          <w:sz w:val="21"/>
          <w:szCs w:val="21"/>
        </w:rPr>
      </w:pPr>
    </w:p>
    <w:p w:rsidR="00592CC7" w:rsidRPr="00EC1363" w:rsidRDefault="00592CC7" w:rsidP="00EC1363">
      <w:pPr>
        <w:pStyle w:val="a4"/>
        <w:spacing w:before="0" w:beforeAutospacing="0" w:after="0" w:afterAutospacing="0"/>
        <w:rPr>
          <w:rStyle w:val="articletitle"/>
          <w:rFonts w:asciiTheme="minorEastAsia" w:eastAsiaTheme="minorEastAsia" w:hAnsiTheme="minorEastAsia"/>
          <w:bCs/>
          <w:sz w:val="21"/>
          <w:szCs w:val="21"/>
        </w:rPr>
      </w:pPr>
      <w:r w:rsidRPr="00EC1363">
        <w:rPr>
          <w:rFonts w:asciiTheme="minorEastAsia" w:eastAsiaTheme="minorEastAsia" w:hAnsiTheme="minorEastAsia" w:hint="eastAsia"/>
          <w:sz w:val="21"/>
          <w:szCs w:val="21"/>
        </w:rPr>
        <w:t>★</w:t>
      </w:r>
      <w:r w:rsidR="007B3249" w:rsidRPr="00EC1363">
        <w:rPr>
          <w:rFonts w:asciiTheme="minorEastAsia" w:eastAsiaTheme="minorEastAsia" w:hAnsiTheme="minorEastAsia" w:hint="eastAsia"/>
          <w:color w:val="424242"/>
          <w:sz w:val="21"/>
          <w:szCs w:val="21"/>
          <w:shd w:val="clear" w:color="auto" w:fill="FFFFFF"/>
        </w:rPr>
        <w:t>财政与公共管理</w:t>
      </w:r>
      <w:r w:rsidR="00066CC9" w:rsidRPr="00EC1363">
        <w:rPr>
          <w:rFonts w:asciiTheme="minorEastAsia" w:eastAsiaTheme="minorEastAsia" w:hAnsiTheme="minorEastAsia" w:hint="eastAsia"/>
          <w:color w:val="424242"/>
          <w:sz w:val="21"/>
          <w:szCs w:val="21"/>
          <w:shd w:val="clear" w:color="auto" w:fill="FFFFFF"/>
        </w:rPr>
        <w:t>学院举办“才情正茂时 共筑韶华梦”2019年毕业晚会</w:t>
      </w:r>
    </w:p>
    <w:p w:rsidR="00592CC7" w:rsidRPr="00EC1363" w:rsidRDefault="00066CC9" w:rsidP="00EC1363">
      <w:pPr>
        <w:pStyle w:val="a4"/>
        <w:spacing w:before="0" w:beforeAutospacing="0" w:after="0" w:afterAutospacing="0"/>
        <w:ind w:firstLineChars="100" w:firstLine="210"/>
        <w:rPr>
          <w:rFonts w:asciiTheme="minorEastAsia" w:eastAsiaTheme="minorEastAsia" w:hAnsiTheme="minorEastAsia"/>
          <w:color w:val="333333"/>
          <w:sz w:val="21"/>
          <w:szCs w:val="21"/>
          <w:shd w:val="clear" w:color="auto" w:fill="FFFFFF"/>
        </w:rPr>
      </w:pPr>
      <w:r w:rsidRPr="00EC1363">
        <w:rPr>
          <w:rFonts w:asciiTheme="minorEastAsia" w:eastAsiaTheme="minorEastAsia" w:hAnsiTheme="minorEastAsia" w:hint="eastAsia"/>
          <w:color w:val="333333"/>
          <w:sz w:val="21"/>
          <w:szCs w:val="21"/>
        </w:rPr>
        <w:t>6月2日晚，财政与公共管理学院在</w:t>
      </w:r>
      <w:proofErr w:type="gramStart"/>
      <w:r w:rsidRPr="00EC1363">
        <w:rPr>
          <w:rFonts w:asciiTheme="minorEastAsia" w:eastAsiaTheme="minorEastAsia" w:hAnsiTheme="minorEastAsia" w:hint="eastAsia"/>
          <w:color w:val="333333"/>
          <w:sz w:val="21"/>
          <w:szCs w:val="21"/>
        </w:rPr>
        <w:t>东校艺术</w:t>
      </w:r>
      <w:proofErr w:type="gramEnd"/>
      <w:r w:rsidRPr="00EC1363">
        <w:rPr>
          <w:rFonts w:asciiTheme="minorEastAsia" w:eastAsiaTheme="minorEastAsia" w:hAnsiTheme="minorEastAsia" w:hint="eastAsia"/>
          <w:color w:val="333333"/>
          <w:sz w:val="21"/>
          <w:szCs w:val="21"/>
        </w:rPr>
        <w:t>楼报告厅举办“才情正茂时 共筑韶华梦”2019年毕业晚会暨优秀毕业生颁奖典礼。学院党政负责人和800余名师生一起观看了本场晚会。</w:t>
      </w:r>
      <w:r w:rsidRPr="00EC1363">
        <w:rPr>
          <w:rFonts w:asciiTheme="minorEastAsia" w:eastAsiaTheme="minorEastAsia" w:hAnsiTheme="minorEastAsia"/>
          <w:color w:val="333333"/>
          <w:sz w:val="21"/>
          <w:szCs w:val="21"/>
          <w:shd w:val="clear" w:color="auto" w:fill="FFFFFF"/>
        </w:rPr>
        <w:t xml:space="preserve"> </w:t>
      </w:r>
    </w:p>
    <w:p w:rsidR="00592CC7" w:rsidRPr="00EC1363" w:rsidRDefault="00592CC7" w:rsidP="00EC1363">
      <w:pPr>
        <w:pStyle w:val="a4"/>
        <w:spacing w:before="0" w:beforeAutospacing="0" w:after="0" w:afterAutospacing="0"/>
        <w:ind w:firstLineChars="100" w:firstLine="210"/>
        <w:rPr>
          <w:rFonts w:asciiTheme="minorEastAsia" w:eastAsiaTheme="minorEastAsia" w:hAnsiTheme="minorEastAsia"/>
          <w:color w:val="333333"/>
          <w:sz w:val="21"/>
          <w:szCs w:val="21"/>
          <w:shd w:val="clear" w:color="auto" w:fill="FFFFFF"/>
        </w:rPr>
      </w:pPr>
    </w:p>
    <w:p w:rsidR="00592CC7" w:rsidRPr="00EC1363" w:rsidRDefault="00592CC7" w:rsidP="00EC1363">
      <w:pPr>
        <w:pStyle w:val="a4"/>
        <w:spacing w:before="0" w:beforeAutospacing="0" w:after="0" w:afterAutospacing="0"/>
        <w:rPr>
          <w:rStyle w:val="articletitle"/>
          <w:rFonts w:asciiTheme="minorEastAsia" w:eastAsiaTheme="minorEastAsia" w:hAnsiTheme="minorEastAsia"/>
          <w:bCs/>
          <w:sz w:val="21"/>
          <w:szCs w:val="21"/>
        </w:rPr>
      </w:pPr>
      <w:r w:rsidRPr="00EC1363">
        <w:rPr>
          <w:rFonts w:asciiTheme="minorEastAsia" w:eastAsiaTheme="minorEastAsia" w:hAnsiTheme="minorEastAsia" w:hint="eastAsia"/>
          <w:sz w:val="21"/>
          <w:szCs w:val="21"/>
        </w:rPr>
        <w:t>★</w:t>
      </w:r>
      <w:r w:rsidR="00066CC9" w:rsidRPr="00EC1363">
        <w:rPr>
          <w:rFonts w:asciiTheme="minorEastAsia" w:eastAsiaTheme="minorEastAsia" w:hAnsiTheme="minorEastAsia" w:hint="eastAsia"/>
          <w:color w:val="424242"/>
          <w:sz w:val="21"/>
          <w:szCs w:val="21"/>
          <w:shd w:val="clear" w:color="auto" w:fill="FFFFFF"/>
        </w:rPr>
        <w:t>统计与应用数学学院召开2019届毕业生代表座谈会</w:t>
      </w:r>
    </w:p>
    <w:p w:rsidR="00592CC7" w:rsidRPr="00EC1363" w:rsidRDefault="00066CC9" w:rsidP="00EC1363">
      <w:pPr>
        <w:pStyle w:val="a4"/>
        <w:spacing w:before="0" w:beforeAutospacing="0" w:after="0" w:afterAutospacing="0"/>
        <w:ind w:firstLineChars="100" w:firstLine="210"/>
        <w:rPr>
          <w:rFonts w:asciiTheme="minorEastAsia" w:eastAsiaTheme="minorEastAsia" w:hAnsiTheme="minorEastAsia"/>
          <w:color w:val="333333"/>
          <w:sz w:val="21"/>
          <w:szCs w:val="21"/>
        </w:rPr>
      </w:pPr>
      <w:r w:rsidRPr="00EC1363">
        <w:rPr>
          <w:rFonts w:asciiTheme="minorEastAsia" w:eastAsiaTheme="minorEastAsia" w:hAnsiTheme="minorEastAsia" w:hint="eastAsia"/>
          <w:color w:val="333333"/>
          <w:sz w:val="21"/>
          <w:szCs w:val="21"/>
        </w:rPr>
        <w:t>5月30日下午，统计与应用数学学院在学院会议室召开2019届毕业生代表座谈会。学院党委负责人与2019届毕业生代表座谈，向毕业生致以美好的毕业祝福。座谈会由学院党委书记姚金琢主持。</w:t>
      </w:r>
    </w:p>
    <w:p w:rsidR="00592CC7" w:rsidRPr="00EC1363" w:rsidRDefault="00592CC7" w:rsidP="00EC1363">
      <w:pPr>
        <w:pStyle w:val="a4"/>
        <w:spacing w:before="0" w:beforeAutospacing="0" w:after="0" w:afterAutospacing="0"/>
        <w:rPr>
          <w:rFonts w:asciiTheme="minorEastAsia" w:eastAsiaTheme="minorEastAsia" w:hAnsiTheme="minorEastAsia" w:cs="Times New Roman"/>
          <w:sz w:val="21"/>
          <w:szCs w:val="21"/>
        </w:rPr>
      </w:pPr>
    </w:p>
    <w:p w:rsidR="00D7513F" w:rsidRPr="00EC1363" w:rsidRDefault="00592CC7" w:rsidP="00EC1363">
      <w:pPr>
        <w:pStyle w:val="1"/>
        <w:spacing w:before="0" w:beforeAutospacing="0" w:after="0" w:afterAutospacing="0"/>
        <w:rPr>
          <w:rFonts w:asciiTheme="minorEastAsia" w:eastAsiaTheme="minorEastAsia" w:hAnsiTheme="minorEastAsia"/>
          <w:b w:val="0"/>
          <w:bCs w:val="0"/>
          <w:sz w:val="21"/>
          <w:szCs w:val="21"/>
        </w:rPr>
      </w:pPr>
      <w:r w:rsidRPr="00EC1363">
        <w:rPr>
          <w:rFonts w:asciiTheme="minorEastAsia" w:eastAsiaTheme="minorEastAsia" w:hAnsiTheme="minorEastAsia" w:hint="eastAsia"/>
          <w:b w:val="0"/>
          <w:sz w:val="21"/>
          <w:szCs w:val="21"/>
        </w:rPr>
        <w:t>★</w:t>
      </w:r>
      <w:r w:rsidR="007B3249" w:rsidRPr="00EC1363">
        <w:rPr>
          <w:rFonts w:asciiTheme="minorEastAsia" w:eastAsiaTheme="minorEastAsia" w:hAnsiTheme="minorEastAsia" w:hint="eastAsia"/>
          <w:b w:val="0"/>
          <w:color w:val="424242"/>
          <w:sz w:val="21"/>
          <w:szCs w:val="21"/>
          <w:shd w:val="clear" w:color="auto" w:fill="FFFFFF"/>
        </w:rPr>
        <w:t>马克思主义学院与五河县签署战略合作协议</w:t>
      </w:r>
    </w:p>
    <w:p w:rsidR="00592CC7" w:rsidRPr="00EC1363" w:rsidRDefault="007B3249" w:rsidP="00EC1363">
      <w:pPr>
        <w:pStyle w:val="1"/>
        <w:spacing w:before="0" w:beforeAutospacing="0" w:after="0" w:afterAutospacing="0"/>
        <w:ind w:firstLineChars="100" w:firstLine="210"/>
        <w:rPr>
          <w:rFonts w:asciiTheme="minorEastAsia" w:eastAsiaTheme="minorEastAsia" w:hAnsiTheme="minorEastAsia"/>
          <w:b w:val="0"/>
          <w:color w:val="333333"/>
          <w:sz w:val="21"/>
          <w:szCs w:val="21"/>
        </w:rPr>
      </w:pPr>
      <w:r w:rsidRPr="00EC1363">
        <w:rPr>
          <w:rFonts w:asciiTheme="minorEastAsia" w:eastAsiaTheme="minorEastAsia" w:hAnsiTheme="minorEastAsia" w:hint="eastAsia"/>
          <w:b w:val="0"/>
          <w:color w:val="333333"/>
          <w:sz w:val="21"/>
          <w:szCs w:val="21"/>
        </w:rPr>
        <w:t>7月11日上午，马克思主义学院组织暑期社会实践团队在五河县产业加速中心召开“新时代·新青年”理论学习创新座谈会。五河县县委常委、宣传部部长张元永参加座谈会并致辞。我校马克思主义学院负责人，“新时代·新青年”理论宣讲团，“新时代·新青年”理论学习创新和实践调研团以及五河县委组织部、县委宣传部相关科室负责人，吴家</w:t>
      </w:r>
      <w:proofErr w:type="gramStart"/>
      <w:r w:rsidRPr="00EC1363">
        <w:rPr>
          <w:rFonts w:asciiTheme="minorEastAsia" w:eastAsiaTheme="minorEastAsia" w:hAnsiTheme="minorEastAsia" w:hint="eastAsia"/>
          <w:b w:val="0"/>
          <w:color w:val="333333"/>
          <w:sz w:val="21"/>
          <w:szCs w:val="21"/>
        </w:rPr>
        <w:t>咀</w:t>
      </w:r>
      <w:proofErr w:type="gramEnd"/>
      <w:r w:rsidRPr="00EC1363">
        <w:rPr>
          <w:rFonts w:asciiTheme="minorEastAsia" w:eastAsiaTheme="minorEastAsia" w:hAnsiTheme="minorEastAsia" w:hint="eastAsia"/>
          <w:b w:val="0"/>
          <w:color w:val="333333"/>
          <w:sz w:val="21"/>
          <w:szCs w:val="21"/>
        </w:rPr>
        <w:t>社区负责人和五河县青年宣讲团成员等30余人参加座谈会。座谈会由五河县团县委书记蔡明星主持。</w:t>
      </w:r>
    </w:p>
    <w:p w:rsidR="00592CC7" w:rsidRPr="00592CC7" w:rsidRDefault="00592CC7" w:rsidP="00592CC7">
      <w:pPr>
        <w:pStyle w:val="1"/>
        <w:spacing w:before="0" w:beforeAutospacing="0" w:after="0" w:afterAutospacing="0"/>
        <w:ind w:firstLineChars="100" w:firstLine="210"/>
        <w:rPr>
          <w:rFonts w:ascii="微软雅黑" w:eastAsia="微软雅黑" w:hAnsi="微软雅黑"/>
          <w:b w:val="0"/>
          <w:bCs w:val="0"/>
          <w:sz w:val="21"/>
          <w:szCs w:val="21"/>
        </w:rPr>
      </w:pPr>
    </w:p>
    <w:p w:rsidR="0031745A" w:rsidRPr="00D7513F" w:rsidRDefault="0031745A" w:rsidP="0031745A">
      <w:pPr>
        <w:widowControl/>
        <w:spacing w:line="353" w:lineRule="atLeast"/>
        <w:jc w:val="center"/>
        <w:outlineLvl w:val="0"/>
        <w:rPr>
          <w:rFonts w:ascii="微软雅黑" w:eastAsia="微软雅黑" w:hAnsi="微软雅黑" w:cs="宋体"/>
          <w:b/>
          <w:color w:val="424242"/>
          <w:kern w:val="36"/>
          <w:sz w:val="30"/>
          <w:szCs w:val="30"/>
        </w:rPr>
      </w:pPr>
    </w:p>
    <w:p w:rsidR="0031745A" w:rsidRDefault="0031745A" w:rsidP="0031745A">
      <w:pPr>
        <w:widowControl/>
        <w:spacing w:line="353" w:lineRule="atLeast"/>
        <w:jc w:val="center"/>
        <w:outlineLvl w:val="0"/>
        <w:rPr>
          <w:rFonts w:ascii="微软雅黑" w:eastAsia="微软雅黑" w:hAnsi="微软雅黑" w:cs="宋体"/>
          <w:b/>
          <w:color w:val="424242"/>
          <w:kern w:val="36"/>
          <w:sz w:val="30"/>
          <w:szCs w:val="30"/>
        </w:rPr>
      </w:pPr>
    </w:p>
    <w:p w:rsidR="0031745A" w:rsidRPr="0031745A" w:rsidRDefault="0031745A" w:rsidP="0031745A">
      <w:pPr>
        <w:widowControl/>
        <w:spacing w:line="353" w:lineRule="atLeast"/>
        <w:jc w:val="center"/>
        <w:outlineLvl w:val="0"/>
        <w:rPr>
          <w:rFonts w:ascii="微软雅黑" w:eastAsia="微软雅黑" w:hAnsi="微软雅黑" w:cs="宋体"/>
          <w:b/>
          <w:color w:val="424242"/>
          <w:kern w:val="36"/>
          <w:sz w:val="30"/>
          <w:szCs w:val="30"/>
        </w:rPr>
      </w:pPr>
    </w:p>
    <w:p w:rsidR="00853DA5" w:rsidRPr="00853DA5" w:rsidRDefault="00853DA5" w:rsidP="00E22B84">
      <w:pPr>
        <w:rPr>
          <w:rFonts w:ascii="微软雅黑" w:eastAsia="微软雅黑" w:hAnsi="微软雅黑"/>
          <w:sz w:val="30"/>
          <w:szCs w:val="30"/>
        </w:rPr>
      </w:pPr>
    </w:p>
    <w:sectPr w:rsidR="00853DA5" w:rsidRPr="00853DA5" w:rsidSect="00B12B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190A"/>
    <w:rsid w:val="00066CC9"/>
    <w:rsid w:val="00067949"/>
    <w:rsid w:val="00220F83"/>
    <w:rsid w:val="0031745A"/>
    <w:rsid w:val="004F4698"/>
    <w:rsid w:val="00510049"/>
    <w:rsid w:val="005114CB"/>
    <w:rsid w:val="00592CC7"/>
    <w:rsid w:val="005A0CA8"/>
    <w:rsid w:val="006C783B"/>
    <w:rsid w:val="007B3249"/>
    <w:rsid w:val="00831D30"/>
    <w:rsid w:val="00853DA5"/>
    <w:rsid w:val="00860DC5"/>
    <w:rsid w:val="008E4E7A"/>
    <w:rsid w:val="00920166"/>
    <w:rsid w:val="00A67652"/>
    <w:rsid w:val="00A944C9"/>
    <w:rsid w:val="00B12BE2"/>
    <w:rsid w:val="00C72D5B"/>
    <w:rsid w:val="00CA1C66"/>
    <w:rsid w:val="00CE45C2"/>
    <w:rsid w:val="00D7513F"/>
    <w:rsid w:val="00E22B84"/>
    <w:rsid w:val="00E5190A"/>
    <w:rsid w:val="00EC1363"/>
    <w:rsid w:val="00EE7F23"/>
    <w:rsid w:val="00EF1D20"/>
    <w:rsid w:val="00EF77F6"/>
    <w:rsid w:val="00F07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0A"/>
    <w:pPr>
      <w:widowControl w:val="0"/>
      <w:jc w:val="both"/>
    </w:pPr>
    <w:rPr>
      <w:rFonts w:ascii="Calibri" w:eastAsia="宋体" w:hAnsi="Calibri" w:cs="Times New Roman"/>
      <w:szCs w:val="24"/>
    </w:rPr>
  </w:style>
  <w:style w:type="paragraph" w:styleId="1">
    <w:name w:val="heading 1"/>
    <w:basedOn w:val="a"/>
    <w:link w:val="1Char"/>
    <w:uiPriority w:val="9"/>
    <w:qFormat/>
    <w:rsid w:val="0031745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190A"/>
    <w:rPr>
      <w:sz w:val="18"/>
      <w:szCs w:val="18"/>
    </w:rPr>
  </w:style>
  <w:style w:type="character" w:customStyle="1" w:styleId="Char">
    <w:name w:val="批注框文本 Char"/>
    <w:basedOn w:val="a0"/>
    <w:link w:val="a3"/>
    <w:uiPriority w:val="99"/>
    <w:semiHidden/>
    <w:rsid w:val="00E5190A"/>
    <w:rPr>
      <w:rFonts w:ascii="Calibri" w:eastAsia="宋体" w:hAnsi="Calibri" w:cs="Times New Roman"/>
      <w:sz w:val="18"/>
      <w:szCs w:val="18"/>
    </w:rPr>
  </w:style>
  <w:style w:type="character" w:customStyle="1" w:styleId="articletitle">
    <w:name w:val="article_title"/>
    <w:basedOn w:val="a0"/>
    <w:rsid w:val="00510049"/>
  </w:style>
  <w:style w:type="character" w:customStyle="1" w:styleId="style2">
    <w:name w:val="style2"/>
    <w:basedOn w:val="a0"/>
    <w:rsid w:val="00510049"/>
  </w:style>
  <w:style w:type="character" w:customStyle="1" w:styleId="articlepublishdate">
    <w:name w:val="article_publishdate"/>
    <w:basedOn w:val="a0"/>
    <w:rsid w:val="00510049"/>
  </w:style>
  <w:style w:type="character" w:customStyle="1" w:styleId="wpvisitcount">
    <w:name w:val="wp_visitcount"/>
    <w:basedOn w:val="a0"/>
    <w:rsid w:val="00510049"/>
  </w:style>
  <w:style w:type="paragraph" w:styleId="a4">
    <w:name w:val="Normal (Web)"/>
    <w:basedOn w:val="a"/>
    <w:uiPriority w:val="99"/>
    <w:unhideWhenUsed/>
    <w:rsid w:val="00510049"/>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31745A"/>
    <w:rPr>
      <w:rFonts w:ascii="宋体" w:eastAsia="宋体" w:hAnsi="宋体" w:cs="宋体"/>
      <w:b/>
      <w:bCs/>
      <w:kern w:val="36"/>
      <w:sz w:val="48"/>
      <w:szCs w:val="48"/>
    </w:rPr>
  </w:style>
  <w:style w:type="paragraph" w:customStyle="1" w:styleId="p">
    <w:name w:val="p"/>
    <w:basedOn w:val="a"/>
    <w:rsid w:val="00067949"/>
    <w:pPr>
      <w:widowControl/>
      <w:spacing w:before="100" w:beforeAutospacing="1" w:after="100" w:afterAutospacing="1"/>
      <w:jc w:val="left"/>
    </w:pPr>
    <w:rPr>
      <w:rFonts w:ascii="宋体" w:hAnsi="宋体" w:cs="宋体"/>
      <w:kern w:val="0"/>
      <w:sz w:val="24"/>
    </w:rPr>
  </w:style>
  <w:style w:type="paragraph" w:customStyle="1" w:styleId="arti-metas">
    <w:name w:val="arti-metas"/>
    <w:basedOn w:val="a"/>
    <w:rsid w:val="006C783B"/>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6C783B"/>
  </w:style>
  <w:style w:type="character" w:customStyle="1" w:styleId="arti-views">
    <w:name w:val="arti-views"/>
    <w:basedOn w:val="a0"/>
    <w:rsid w:val="006C783B"/>
  </w:style>
</w:styles>
</file>

<file path=word/webSettings.xml><?xml version="1.0" encoding="utf-8"?>
<w:webSettings xmlns:r="http://schemas.openxmlformats.org/officeDocument/2006/relationships" xmlns:w="http://schemas.openxmlformats.org/wordprocessingml/2006/main">
  <w:divs>
    <w:div w:id="71200126">
      <w:bodyDiv w:val="1"/>
      <w:marLeft w:val="0"/>
      <w:marRight w:val="0"/>
      <w:marTop w:val="0"/>
      <w:marBottom w:val="0"/>
      <w:divBdr>
        <w:top w:val="none" w:sz="0" w:space="0" w:color="auto"/>
        <w:left w:val="none" w:sz="0" w:space="0" w:color="auto"/>
        <w:bottom w:val="none" w:sz="0" w:space="0" w:color="auto"/>
        <w:right w:val="none" w:sz="0" w:space="0" w:color="auto"/>
      </w:divBdr>
    </w:div>
    <w:div w:id="72631450">
      <w:bodyDiv w:val="1"/>
      <w:marLeft w:val="0"/>
      <w:marRight w:val="0"/>
      <w:marTop w:val="0"/>
      <w:marBottom w:val="0"/>
      <w:divBdr>
        <w:top w:val="none" w:sz="0" w:space="0" w:color="auto"/>
        <w:left w:val="none" w:sz="0" w:space="0" w:color="auto"/>
        <w:bottom w:val="none" w:sz="0" w:space="0" w:color="auto"/>
        <w:right w:val="none" w:sz="0" w:space="0" w:color="auto"/>
      </w:divBdr>
    </w:div>
    <w:div w:id="115099383">
      <w:bodyDiv w:val="1"/>
      <w:marLeft w:val="0"/>
      <w:marRight w:val="0"/>
      <w:marTop w:val="0"/>
      <w:marBottom w:val="0"/>
      <w:divBdr>
        <w:top w:val="none" w:sz="0" w:space="0" w:color="auto"/>
        <w:left w:val="none" w:sz="0" w:space="0" w:color="auto"/>
        <w:bottom w:val="none" w:sz="0" w:space="0" w:color="auto"/>
        <w:right w:val="none" w:sz="0" w:space="0" w:color="auto"/>
      </w:divBdr>
    </w:div>
    <w:div w:id="156043320">
      <w:bodyDiv w:val="1"/>
      <w:marLeft w:val="0"/>
      <w:marRight w:val="0"/>
      <w:marTop w:val="0"/>
      <w:marBottom w:val="0"/>
      <w:divBdr>
        <w:top w:val="none" w:sz="0" w:space="0" w:color="auto"/>
        <w:left w:val="none" w:sz="0" w:space="0" w:color="auto"/>
        <w:bottom w:val="none" w:sz="0" w:space="0" w:color="auto"/>
        <w:right w:val="none" w:sz="0" w:space="0" w:color="auto"/>
      </w:divBdr>
      <w:divsChild>
        <w:div w:id="527524197">
          <w:marLeft w:val="0"/>
          <w:marRight w:val="0"/>
          <w:marTop w:val="0"/>
          <w:marBottom w:val="0"/>
          <w:divBdr>
            <w:top w:val="none" w:sz="0" w:space="0" w:color="auto"/>
            <w:left w:val="none" w:sz="0" w:space="0" w:color="auto"/>
            <w:bottom w:val="none" w:sz="0" w:space="0" w:color="auto"/>
            <w:right w:val="none" w:sz="0" w:space="0" w:color="auto"/>
          </w:divBdr>
          <w:divsChild>
            <w:div w:id="19067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3663">
      <w:bodyDiv w:val="1"/>
      <w:marLeft w:val="0"/>
      <w:marRight w:val="0"/>
      <w:marTop w:val="0"/>
      <w:marBottom w:val="0"/>
      <w:divBdr>
        <w:top w:val="none" w:sz="0" w:space="0" w:color="auto"/>
        <w:left w:val="none" w:sz="0" w:space="0" w:color="auto"/>
        <w:bottom w:val="none" w:sz="0" w:space="0" w:color="auto"/>
        <w:right w:val="none" w:sz="0" w:space="0" w:color="auto"/>
      </w:divBdr>
      <w:divsChild>
        <w:div w:id="1346059018">
          <w:marLeft w:val="0"/>
          <w:marRight w:val="0"/>
          <w:marTop w:val="0"/>
          <w:marBottom w:val="0"/>
          <w:divBdr>
            <w:top w:val="none" w:sz="0" w:space="0" w:color="auto"/>
            <w:left w:val="none" w:sz="0" w:space="0" w:color="auto"/>
            <w:bottom w:val="none" w:sz="0" w:space="0" w:color="auto"/>
            <w:right w:val="none" w:sz="0" w:space="0" w:color="auto"/>
          </w:divBdr>
          <w:divsChild>
            <w:div w:id="879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9574">
      <w:bodyDiv w:val="1"/>
      <w:marLeft w:val="0"/>
      <w:marRight w:val="0"/>
      <w:marTop w:val="0"/>
      <w:marBottom w:val="0"/>
      <w:divBdr>
        <w:top w:val="none" w:sz="0" w:space="0" w:color="auto"/>
        <w:left w:val="none" w:sz="0" w:space="0" w:color="auto"/>
        <w:bottom w:val="none" w:sz="0" w:space="0" w:color="auto"/>
        <w:right w:val="none" w:sz="0" w:space="0" w:color="auto"/>
      </w:divBdr>
    </w:div>
    <w:div w:id="413167178">
      <w:bodyDiv w:val="1"/>
      <w:marLeft w:val="0"/>
      <w:marRight w:val="0"/>
      <w:marTop w:val="0"/>
      <w:marBottom w:val="0"/>
      <w:divBdr>
        <w:top w:val="none" w:sz="0" w:space="0" w:color="auto"/>
        <w:left w:val="none" w:sz="0" w:space="0" w:color="auto"/>
        <w:bottom w:val="none" w:sz="0" w:space="0" w:color="auto"/>
        <w:right w:val="none" w:sz="0" w:space="0" w:color="auto"/>
      </w:divBdr>
    </w:div>
    <w:div w:id="745955623">
      <w:bodyDiv w:val="1"/>
      <w:marLeft w:val="0"/>
      <w:marRight w:val="0"/>
      <w:marTop w:val="0"/>
      <w:marBottom w:val="0"/>
      <w:divBdr>
        <w:top w:val="none" w:sz="0" w:space="0" w:color="auto"/>
        <w:left w:val="none" w:sz="0" w:space="0" w:color="auto"/>
        <w:bottom w:val="none" w:sz="0" w:space="0" w:color="auto"/>
        <w:right w:val="none" w:sz="0" w:space="0" w:color="auto"/>
      </w:divBdr>
    </w:div>
    <w:div w:id="905842050">
      <w:bodyDiv w:val="1"/>
      <w:marLeft w:val="0"/>
      <w:marRight w:val="0"/>
      <w:marTop w:val="0"/>
      <w:marBottom w:val="0"/>
      <w:divBdr>
        <w:top w:val="none" w:sz="0" w:space="0" w:color="auto"/>
        <w:left w:val="none" w:sz="0" w:space="0" w:color="auto"/>
        <w:bottom w:val="none" w:sz="0" w:space="0" w:color="auto"/>
        <w:right w:val="none" w:sz="0" w:space="0" w:color="auto"/>
      </w:divBdr>
      <w:divsChild>
        <w:div w:id="122164053">
          <w:marLeft w:val="0"/>
          <w:marRight w:val="0"/>
          <w:marTop w:val="0"/>
          <w:marBottom w:val="0"/>
          <w:divBdr>
            <w:top w:val="none" w:sz="0" w:space="0" w:color="auto"/>
            <w:left w:val="none" w:sz="0" w:space="0" w:color="auto"/>
            <w:bottom w:val="none" w:sz="0" w:space="0" w:color="auto"/>
            <w:right w:val="none" w:sz="0" w:space="0" w:color="auto"/>
          </w:divBdr>
          <w:divsChild>
            <w:div w:id="15975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348">
      <w:bodyDiv w:val="1"/>
      <w:marLeft w:val="0"/>
      <w:marRight w:val="0"/>
      <w:marTop w:val="0"/>
      <w:marBottom w:val="0"/>
      <w:divBdr>
        <w:top w:val="none" w:sz="0" w:space="0" w:color="auto"/>
        <w:left w:val="none" w:sz="0" w:space="0" w:color="auto"/>
        <w:bottom w:val="none" w:sz="0" w:space="0" w:color="auto"/>
        <w:right w:val="none" w:sz="0" w:space="0" w:color="auto"/>
      </w:divBdr>
    </w:div>
    <w:div w:id="1275021798">
      <w:bodyDiv w:val="1"/>
      <w:marLeft w:val="0"/>
      <w:marRight w:val="0"/>
      <w:marTop w:val="0"/>
      <w:marBottom w:val="0"/>
      <w:divBdr>
        <w:top w:val="none" w:sz="0" w:space="0" w:color="auto"/>
        <w:left w:val="none" w:sz="0" w:space="0" w:color="auto"/>
        <w:bottom w:val="none" w:sz="0" w:space="0" w:color="auto"/>
        <w:right w:val="none" w:sz="0" w:space="0" w:color="auto"/>
      </w:divBdr>
    </w:div>
    <w:div w:id="1366177820">
      <w:bodyDiv w:val="1"/>
      <w:marLeft w:val="0"/>
      <w:marRight w:val="0"/>
      <w:marTop w:val="0"/>
      <w:marBottom w:val="0"/>
      <w:divBdr>
        <w:top w:val="none" w:sz="0" w:space="0" w:color="auto"/>
        <w:left w:val="none" w:sz="0" w:space="0" w:color="auto"/>
        <w:bottom w:val="none" w:sz="0" w:space="0" w:color="auto"/>
        <w:right w:val="none" w:sz="0" w:space="0" w:color="auto"/>
      </w:divBdr>
      <w:divsChild>
        <w:div w:id="457573105">
          <w:marLeft w:val="54"/>
          <w:marRight w:val="54"/>
          <w:marTop w:val="0"/>
          <w:marBottom w:val="0"/>
          <w:divBdr>
            <w:top w:val="none" w:sz="0" w:space="0" w:color="auto"/>
            <w:left w:val="none" w:sz="0" w:space="0" w:color="auto"/>
            <w:bottom w:val="none" w:sz="0" w:space="0" w:color="auto"/>
            <w:right w:val="none" w:sz="0" w:space="0" w:color="auto"/>
          </w:divBdr>
          <w:divsChild>
            <w:div w:id="1932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2401">
      <w:bodyDiv w:val="1"/>
      <w:marLeft w:val="0"/>
      <w:marRight w:val="0"/>
      <w:marTop w:val="0"/>
      <w:marBottom w:val="0"/>
      <w:divBdr>
        <w:top w:val="none" w:sz="0" w:space="0" w:color="auto"/>
        <w:left w:val="none" w:sz="0" w:space="0" w:color="auto"/>
        <w:bottom w:val="none" w:sz="0" w:space="0" w:color="auto"/>
        <w:right w:val="none" w:sz="0" w:space="0" w:color="auto"/>
      </w:divBdr>
    </w:div>
    <w:div w:id="1602763279">
      <w:bodyDiv w:val="1"/>
      <w:marLeft w:val="0"/>
      <w:marRight w:val="0"/>
      <w:marTop w:val="0"/>
      <w:marBottom w:val="0"/>
      <w:divBdr>
        <w:top w:val="none" w:sz="0" w:space="0" w:color="auto"/>
        <w:left w:val="none" w:sz="0" w:space="0" w:color="auto"/>
        <w:bottom w:val="none" w:sz="0" w:space="0" w:color="auto"/>
        <w:right w:val="none" w:sz="0" w:space="0" w:color="auto"/>
      </w:divBdr>
      <w:divsChild>
        <w:div w:id="1957522856">
          <w:marLeft w:val="0"/>
          <w:marRight w:val="0"/>
          <w:marTop w:val="0"/>
          <w:marBottom w:val="0"/>
          <w:divBdr>
            <w:top w:val="none" w:sz="0" w:space="0" w:color="auto"/>
            <w:left w:val="none" w:sz="0" w:space="0" w:color="auto"/>
            <w:bottom w:val="none" w:sz="0" w:space="0" w:color="auto"/>
            <w:right w:val="none" w:sz="0" w:space="0" w:color="auto"/>
          </w:divBdr>
          <w:divsChild>
            <w:div w:id="222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142">
      <w:bodyDiv w:val="1"/>
      <w:marLeft w:val="0"/>
      <w:marRight w:val="0"/>
      <w:marTop w:val="0"/>
      <w:marBottom w:val="0"/>
      <w:divBdr>
        <w:top w:val="none" w:sz="0" w:space="0" w:color="auto"/>
        <w:left w:val="none" w:sz="0" w:space="0" w:color="auto"/>
        <w:bottom w:val="none" w:sz="0" w:space="0" w:color="auto"/>
        <w:right w:val="none" w:sz="0" w:space="0" w:color="auto"/>
      </w:divBdr>
    </w:div>
    <w:div w:id="2081169174">
      <w:bodyDiv w:val="1"/>
      <w:marLeft w:val="0"/>
      <w:marRight w:val="0"/>
      <w:marTop w:val="0"/>
      <w:marBottom w:val="0"/>
      <w:divBdr>
        <w:top w:val="none" w:sz="0" w:space="0" w:color="auto"/>
        <w:left w:val="none" w:sz="0" w:space="0" w:color="auto"/>
        <w:bottom w:val="none" w:sz="0" w:space="0" w:color="auto"/>
        <w:right w:val="none" w:sz="0" w:space="0" w:color="auto"/>
      </w:divBdr>
      <w:divsChild>
        <w:div w:id="1277563688">
          <w:marLeft w:val="0"/>
          <w:marRight w:val="0"/>
          <w:marTop w:val="0"/>
          <w:marBottom w:val="0"/>
          <w:divBdr>
            <w:top w:val="none" w:sz="0" w:space="0" w:color="auto"/>
            <w:left w:val="none" w:sz="0" w:space="0" w:color="auto"/>
            <w:bottom w:val="none" w:sz="0" w:space="0" w:color="auto"/>
            <w:right w:val="none" w:sz="0" w:space="0" w:color="auto"/>
          </w:divBdr>
          <w:divsChild>
            <w:div w:id="1979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2019-09-22T04:01:00Z</dcterms:created>
  <dcterms:modified xsi:type="dcterms:W3CDTF">2019-09-22T15:38:00Z</dcterms:modified>
</cp:coreProperties>
</file>